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color w:val="002060"/>
        </w:rPr>
        <w:id w:val="1622408992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tbl>
          <w:tblPr>
            <w:tblW w:w="5000" w:type="pct"/>
            <w:jc w:val="center"/>
            <w:tblBorders>
              <w:top w:val="single" w:sz="48" w:space="0" w:color="FFFFFF" w:themeColor="light1"/>
              <w:left w:val="single" w:sz="48" w:space="0" w:color="FFFFFF" w:themeColor="light1"/>
              <w:bottom w:val="single" w:sz="48" w:space="0" w:color="FFFFFF" w:themeColor="light1"/>
              <w:right w:val="single" w:sz="48" w:space="0" w:color="FFFFFF" w:themeColor="light1"/>
              <w:insideH w:val="single" w:sz="48" w:space="0" w:color="FFFFFF" w:themeColor="light1"/>
              <w:insideV w:val="single" w:sz="48" w:space="0" w:color="FFFFFF" w:themeColor="light1"/>
            </w:tblBorders>
            <w:tblCellMar>
              <w:left w:w="115" w:type="dxa"/>
              <w:right w:w="115" w:type="dxa"/>
            </w:tblCellMar>
            <w:tblLook w:val="01E0" w:firstRow="1" w:lastRow="1" w:firstColumn="1" w:lastColumn="1" w:noHBand="0" w:noVBand="0"/>
          </w:tblPr>
          <w:tblGrid>
            <w:gridCol w:w="1550"/>
            <w:gridCol w:w="8257"/>
          </w:tblGrid>
          <w:tr w:rsidR="0009549B" w:rsidTr="006F656F">
            <w:trPr>
              <w:trHeight w:val="3960"/>
              <w:jc w:val="center"/>
            </w:trPr>
            <w:tc>
              <w:tcPr>
                <w:tcW w:w="145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09549B" w:rsidRPr="004F27A3" w:rsidRDefault="0009549B">
                <w:pPr>
                  <w:pStyle w:val="Sinespaciado"/>
                  <w:rPr>
                    <w:color w:val="002060"/>
                  </w:rPr>
                </w:pPr>
              </w:p>
            </w:tc>
            <w:tc>
              <w:tcPr>
                <w:tcW w:w="4855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left w:w="115" w:type="dxa"/>
                  <w:bottom w:w="115" w:type="dxa"/>
                </w:tcMar>
                <w:vAlign w:val="bottom"/>
              </w:tcPr>
              <w:p w:rsidR="0009549B" w:rsidRPr="004F27A3" w:rsidRDefault="00B0014C" w:rsidP="004F27A3">
                <w:pPr>
                  <w:pStyle w:val="Sinespaciado"/>
                  <w:rPr>
                    <w:rFonts w:asciiTheme="majorHAnsi" w:eastAsiaTheme="majorEastAsia" w:hAnsiTheme="majorHAnsi" w:cstheme="majorBidi"/>
                    <w:color w:val="002060"/>
                    <w:sz w:val="120"/>
                    <w:szCs w:val="120"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caps/>
                      <w:color w:val="002060"/>
                      <w:sz w:val="110"/>
                      <w:szCs w:val="110"/>
                    </w:rPr>
                    <w:alias w:val="Título"/>
                    <w:id w:val="541102321"/>
                    <w:placeholder>
                      <w:docPart w:val="2F1A3F09C20644BAA6C3E2565956BAAE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BD0F37">
                      <w:rPr>
                        <w:rFonts w:asciiTheme="majorHAnsi" w:eastAsiaTheme="majorEastAsia" w:hAnsiTheme="majorHAnsi" w:cstheme="majorBidi"/>
                        <w:caps/>
                        <w:color w:val="002060"/>
                        <w:sz w:val="110"/>
                        <w:szCs w:val="110"/>
                      </w:rPr>
                      <w:t>Barrio las Acacias Marinilla.</w:t>
                    </w:r>
                  </w:sdtContent>
                </w:sdt>
              </w:p>
            </w:tc>
          </w:tr>
          <w:tr w:rsidR="0009549B" w:rsidTr="006F656F">
            <w:trPr>
              <w:jc w:val="center"/>
            </w:trPr>
            <w:tc>
              <w:tcPr>
                <w:tcW w:w="145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09549B" w:rsidRDefault="0009549B">
                <w:pPr>
                  <w:pStyle w:val="Sinespaciado"/>
                  <w:rPr>
                    <w:color w:val="EBDDC3" w:themeColor="background2"/>
                  </w:rPr>
                </w:pPr>
              </w:p>
            </w:tc>
            <w:tc>
              <w:tcPr>
                <w:tcW w:w="4855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left w:w="72" w:type="dxa"/>
                  <w:bottom w:w="216" w:type="dxa"/>
                  <w:right w:w="0" w:type="dxa"/>
                </w:tcMar>
                <w:vAlign w:val="bottom"/>
              </w:tcPr>
              <w:p w:rsidR="0009549B" w:rsidRDefault="004F27A3">
                <w:r>
                  <w:rPr>
                    <w:noProof/>
                  </w:rPr>
                  <w:drawing>
                    <wp:inline distT="0" distB="0" distL="0" distR="0" wp14:anchorId="2B40E027" wp14:editId="3097F1C4">
                      <wp:extent cx="6227445" cy="2870791"/>
                      <wp:effectExtent l="0" t="0" r="1905" b="6350"/>
                      <wp:docPr id="1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244846" cy="287881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09549B" w:rsidTr="006F656F">
            <w:trPr>
              <w:trHeight w:val="864"/>
              <w:jc w:val="center"/>
            </w:trPr>
            <w:tc>
              <w:tcPr>
                <w:tcW w:w="145" w:type="pct"/>
                <w:tcBorders>
                  <w:top w:val="nil"/>
                  <w:left w:val="nil"/>
                  <w:bottom w:val="nil"/>
                </w:tcBorders>
                <w:shd w:val="clear" w:color="auto" w:fill="DD8047" w:themeFill="accent2"/>
                <w:vAlign w:val="center"/>
              </w:tcPr>
              <w:p w:rsidR="0009549B" w:rsidRDefault="00B0014C">
                <w:pPr>
                  <w:pStyle w:val="Sinespaciado"/>
                  <w:jc w:val="center"/>
                  <w:rPr>
                    <w:color w:val="FFFFFF" w:themeColor="background1"/>
                    <w:sz w:val="32"/>
                    <w:szCs w:val="32"/>
                  </w:rPr>
                </w:pPr>
                <w:sdt>
                  <w:sdtPr>
                    <w:rPr>
                      <w:color w:val="FFFFFF" w:themeColor="background1"/>
                      <w:sz w:val="32"/>
                      <w:szCs w:val="32"/>
                    </w:rPr>
                    <w:alias w:val="Fecha"/>
                    <w:id w:val="541102334"/>
                    <w:placeholder>
                      <w:docPart w:val="00A265CDDD0743DC8652C4679D98D8C3"/>
                    </w:placeholder>
                    <w:dataBinding w:prefixMappings="xmlns:ns0='http://schemas.microsoft.com/office/2006/coverPageProps'" w:xpath="/ns0:CoverPageProperties[1]/ns0:PublishDate[1]" w:storeItemID="{55AF091B-3C7A-41E3-B477-F2FDAA23CFDA}"/>
                    <w:date w:fullDate="2018-09-20T00:00:00Z">
                      <w:dateFormat w:val="dd/MM/yyyy"/>
                      <w:lid w:val="es-ES"/>
                      <w:storeMappedDataAs w:val="dateTime"/>
                      <w:calendar w:val="gregorian"/>
                    </w:date>
                  </w:sdtPr>
                  <w:sdtEndPr/>
                  <w:sdtContent>
                    <w:r w:rsidR="004F27A3">
                      <w:rPr>
                        <w:color w:val="FFFFFF" w:themeColor="background1"/>
                        <w:sz w:val="32"/>
                        <w:szCs w:val="32"/>
                        <w:lang w:val="es-ES"/>
                      </w:rPr>
                      <w:t>20/09/2018</w:t>
                    </w:r>
                  </w:sdtContent>
                </w:sdt>
              </w:p>
            </w:tc>
            <w:tc>
              <w:tcPr>
                <w:tcW w:w="4855" w:type="pct"/>
                <w:tcBorders>
                  <w:top w:val="nil"/>
                  <w:bottom w:val="nil"/>
                  <w:right w:val="nil"/>
                </w:tcBorders>
                <w:shd w:val="clear" w:color="auto" w:fill="94B6D2" w:themeFill="accent1"/>
                <w:tcMar>
                  <w:left w:w="216" w:type="dxa"/>
                </w:tcMar>
                <w:vAlign w:val="center"/>
              </w:tcPr>
              <w:p w:rsidR="0009549B" w:rsidRDefault="00B0014C">
                <w:pPr>
                  <w:pStyle w:val="Sinespaciado"/>
                  <w:rPr>
                    <w:color w:val="FFFFFF" w:themeColor="background1"/>
                    <w:sz w:val="40"/>
                    <w:szCs w:val="40"/>
                  </w:rPr>
                </w:pPr>
                <w:sdt>
                  <w:sdtPr>
                    <w:rPr>
                      <w:color w:val="B85A22" w:themeColor="accent2" w:themeShade="BF"/>
                      <w:sz w:val="40"/>
                      <w:szCs w:val="40"/>
                    </w:rPr>
                    <w:alias w:val="Subtítulo"/>
                    <w:id w:val="541102329"/>
                    <w:placeholder>
                      <w:docPart w:val="7C67E8F82FAE4312B41BBC2337B66442"/>
                    </w:placeholder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4F27A3" w:rsidRPr="004F27A3">
                      <w:rPr>
                        <w:color w:val="B85A22" w:themeColor="accent2" w:themeShade="BF"/>
                        <w:sz w:val="40"/>
                        <w:szCs w:val="40"/>
                      </w:rPr>
                      <w:t>Descripción:</w:t>
                    </w:r>
                  </w:sdtContent>
                </w:sdt>
              </w:p>
            </w:tc>
          </w:tr>
          <w:tr w:rsidR="0009549B" w:rsidTr="006F656F">
            <w:trPr>
              <w:jc w:val="center"/>
            </w:trPr>
            <w:tc>
              <w:tcPr>
                <w:tcW w:w="145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09549B" w:rsidRPr="003059E2" w:rsidRDefault="0009549B">
                <w:pPr>
                  <w:pStyle w:val="Sinespaciado"/>
                  <w:rPr>
                    <w:color w:val="FFFFFF" w:themeColor="background1"/>
                    <w:sz w:val="18"/>
                    <w:szCs w:val="18"/>
                  </w:rPr>
                </w:pPr>
              </w:p>
            </w:tc>
            <w:tc>
              <w:tcPr>
                <w:tcW w:w="4855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32" w:type="dxa"/>
                  <w:left w:w="216" w:type="dxa"/>
                  <w:right w:w="432" w:type="dxa"/>
                </w:tcMar>
              </w:tcPr>
              <w:p w:rsidR="0009549B" w:rsidRPr="003059E2" w:rsidRDefault="004F27A3" w:rsidP="00FE70CD">
                <w:pPr>
                  <w:pStyle w:val="Sinespaciado"/>
                  <w:spacing w:line="360" w:lineRule="auto"/>
                  <w:jc w:val="both"/>
                  <w:rPr>
                    <w:rFonts w:asciiTheme="majorHAnsi" w:eastAsiaTheme="majorEastAsia" w:hAnsiTheme="majorHAnsi" w:cstheme="majorBidi"/>
                    <w:i/>
                    <w:iCs/>
                    <w:color w:val="775F55" w:themeColor="text2"/>
                    <w:sz w:val="18"/>
                    <w:szCs w:val="18"/>
                  </w:rPr>
                </w:pPr>
                <w:r w:rsidRPr="006F656F">
                  <w:rPr>
                    <w:rFonts w:asciiTheme="majorHAnsi" w:eastAsiaTheme="majorEastAsia" w:hAnsiTheme="majorHAnsi" w:cstheme="majorBidi"/>
                    <w:sz w:val="22"/>
                    <w:szCs w:val="22"/>
                  </w:rPr>
                  <w:t>Este barrio ubicado en el municipio de Marinilla se caracteriza por su tranquilidad, su gente amable y servicial. El barrio cuenta con transporte público, el cual transita cada 10</w:t>
                </w:r>
                <w:r w:rsidR="005D0ADC" w:rsidRPr="006F656F">
                  <w:rPr>
                    <w:rFonts w:asciiTheme="majorHAnsi" w:eastAsiaTheme="majorEastAsia" w:hAnsiTheme="majorHAnsi" w:cstheme="majorBidi"/>
                    <w:sz w:val="22"/>
                    <w:szCs w:val="22"/>
                  </w:rPr>
                  <w:t>min. Su comercio es bajo</w:t>
                </w:r>
                <w:r w:rsidR="00744F9E" w:rsidRPr="006F656F">
                  <w:rPr>
                    <w:rFonts w:asciiTheme="majorHAnsi" w:eastAsiaTheme="majorEastAsia" w:hAnsiTheme="majorHAnsi" w:cstheme="majorBidi"/>
                    <w:sz w:val="22"/>
                    <w:szCs w:val="22"/>
                  </w:rPr>
                  <w:t>, p</w:t>
                </w:r>
                <w:r w:rsidR="005D0ADC" w:rsidRPr="006F656F">
                  <w:rPr>
                    <w:rFonts w:asciiTheme="majorHAnsi" w:eastAsiaTheme="majorEastAsia" w:hAnsiTheme="majorHAnsi" w:cstheme="majorBidi"/>
                    <w:sz w:val="22"/>
                    <w:szCs w:val="22"/>
                  </w:rPr>
                  <w:t>ues el barrio cuenta con pocas tiendas</w:t>
                </w:r>
                <w:r w:rsidR="00C80729" w:rsidRPr="006F656F">
                  <w:rPr>
                    <w:rFonts w:asciiTheme="majorHAnsi" w:eastAsiaTheme="majorEastAsia" w:hAnsiTheme="majorHAnsi" w:cstheme="majorBidi"/>
                    <w:sz w:val="22"/>
                    <w:szCs w:val="22"/>
                  </w:rPr>
                  <w:t>. Además, tiene sitios de esparcimiento</w:t>
                </w:r>
                <w:r w:rsidR="003059E2" w:rsidRPr="006F656F">
                  <w:rPr>
                    <w:rFonts w:asciiTheme="majorHAnsi" w:eastAsiaTheme="majorEastAsia" w:hAnsiTheme="majorHAnsi" w:cstheme="majorBidi"/>
                    <w:sz w:val="22"/>
                    <w:szCs w:val="22"/>
                  </w:rPr>
                  <w:t>,</w:t>
                </w:r>
                <w:r w:rsidR="00C80729" w:rsidRPr="006F656F">
                  <w:rPr>
                    <w:rFonts w:asciiTheme="majorHAnsi" w:eastAsiaTheme="majorEastAsia" w:hAnsiTheme="majorHAnsi" w:cstheme="majorBidi"/>
                    <w:sz w:val="22"/>
                    <w:szCs w:val="22"/>
                  </w:rPr>
                  <w:t xml:space="preserve"> recreación y cultura</w:t>
                </w:r>
                <w:r w:rsidR="003059E2" w:rsidRPr="006F656F">
                  <w:rPr>
                    <w:rFonts w:asciiTheme="majorHAnsi" w:eastAsiaTheme="majorEastAsia" w:hAnsiTheme="majorHAnsi" w:cstheme="majorBidi"/>
                    <w:sz w:val="22"/>
                    <w:szCs w:val="22"/>
                  </w:rPr>
                  <w:t>. La mayoría de vías son pavimentadas</w:t>
                </w:r>
                <w:r w:rsidR="003219C2" w:rsidRPr="006F656F">
                  <w:rPr>
                    <w:rFonts w:asciiTheme="majorHAnsi" w:eastAsiaTheme="majorEastAsia" w:hAnsiTheme="majorHAnsi" w:cstheme="majorBidi"/>
                    <w:sz w:val="22"/>
                    <w:szCs w:val="22"/>
                  </w:rPr>
                  <w:t>, el promedio de estrato es 3 y 4, tiene todos los servicios públicos</w:t>
                </w:r>
                <w:r w:rsidR="006F656F" w:rsidRPr="006F656F">
                  <w:rPr>
                    <w:rFonts w:asciiTheme="majorHAnsi" w:eastAsiaTheme="majorEastAsia" w:hAnsiTheme="majorHAnsi" w:cstheme="majorBidi"/>
                    <w:sz w:val="22"/>
                    <w:szCs w:val="22"/>
                  </w:rPr>
                  <w:t>. También se presta para el desarrollo de una micro empresa,</w:t>
                </w:r>
                <w:r w:rsidR="006F656F">
                  <w:rPr>
                    <w:rFonts w:asciiTheme="majorHAnsi" w:eastAsiaTheme="majorEastAsia" w:hAnsiTheme="majorHAnsi" w:cstheme="majorBidi"/>
                    <w:sz w:val="24"/>
                    <w:szCs w:val="24"/>
                  </w:rPr>
                  <w:t xml:space="preserve"> ya que en el barrio hay casas que cuentan con espacio para las mismas</w:t>
                </w:r>
              </w:p>
            </w:tc>
          </w:tr>
        </w:tbl>
        <w:p w:rsidR="0009549B" w:rsidRDefault="00B0014C">
          <w:pPr>
            <w:spacing w:after="200" w:line="276" w:lineRule="auto"/>
          </w:pPr>
        </w:p>
      </w:sdtContent>
    </w:sdt>
    <w:p w:rsidR="0009549B" w:rsidRPr="0092250D" w:rsidRDefault="0092250D">
      <w:pPr>
        <w:pStyle w:val="Ttulo"/>
        <w:rPr>
          <w:color w:val="FF0000"/>
        </w:rPr>
      </w:pPr>
      <w:r w:rsidRPr="0092250D">
        <w:rPr>
          <w:color w:val="FF0000"/>
        </w:rPr>
        <w:lastRenderedPageBreak/>
        <w:t>Mixtura del sector.</w:t>
      </w:r>
    </w:p>
    <w:p w:rsidR="0009549B" w:rsidRPr="0092250D" w:rsidRDefault="0009549B">
      <w:pPr>
        <w:pStyle w:val="Ttulo"/>
        <w:rPr>
          <w:rFonts w:asciiTheme="majorHAnsi" w:eastAsiaTheme="majorEastAsia" w:hAnsiTheme="majorHAnsi" w:cstheme="majorBidi"/>
          <w:b/>
          <w:bCs/>
          <w:caps/>
          <w:color w:val="FF0000"/>
          <w:spacing w:val="50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2"/>
      </w:tblGrid>
      <w:tr w:rsidR="0092250D" w:rsidTr="00812E16">
        <w:tc>
          <w:tcPr>
            <w:tcW w:w="8642" w:type="dxa"/>
            <w:shd w:val="clear" w:color="auto" w:fill="auto"/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718"/>
              <w:gridCol w:w="1324"/>
              <w:gridCol w:w="5374"/>
            </w:tblGrid>
            <w:tr w:rsidR="005D0ADC" w:rsidTr="005D0ADC">
              <w:tc>
                <w:tcPr>
                  <w:tcW w:w="1718" w:type="dxa"/>
                  <w:shd w:val="clear" w:color="auto" w:fill="94B6D2" w:themeFill="accent1"/>
                </w:tcPr>
                <w:p w:rsidR="005D0ADC" w:rsidRDefault="005D0ADC" w:rsidP="00812E16">
                  <w:pPr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1324" w:type="dxa"/>
                </w:tcPr>
                <w:p w:rsidR="005D0ADC" w:rsidRDefault="005D0ADC" w:rsidP="00812E16">
                  <w:pPr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5374" w:type="dxa"/>
                </w:tcPr>
                <w:p w:rsidR="005D0ADC" w:rsidRDefault="005D0ADC" w:rsidP="00812E16">
                  <w:pPr>
                    <w:rPr>
                      <w:sz w:val="32"/>
                      <w:szCs w:val="32"/>
                    </w:rPr>
                  </w:pPr>
                </w:p>
              </w:tc>
            </w:tr>
          </w:tbl>
          <w:p w:rsidR="0092250D" w:rsidRDefault="0092250D" w:rsidP="00812E16">
            <w:pPr>
              <w:rPr>
                <w:sz w:val="32"/>
                <w:szCs w:val="32"/>
              </w:rPr>
            </w:pPr>
          </w:p>
        </w:tc>
      </w:tr>
    </w:tbl>
    <w:p w:rsidR="0092250D" w:rsidRDefault="00F54D09" w:rsidP="00F54D09">
      <w:pPr>
        <w:spacing w:after="160"/>
        <w:jc w:val="center"/>
        <w:rPr>
          <w:sz w:val="22"/>
          <w:szCs w:val="22"/>
        </w:rPr>
      </w:pPr>
      <w:r>
        <w:rPr>
          <w:sz w:val="22"/>
          <w:szCs w:val="22"/>
        </w:rPr>
        <w:t>(</w:t>
      </w:r>
      <w:r w:rsidR="005D0ADC">
        <w:rPr>
          <w:sz w:val="22"/>
          <w:szCs w:val="22"/>
        </w:rPr>
        <w:t>Baja</w:t>
      </w:r>
      <w:r>
        <w:rPr>
          <w:sz w:val="22"/>
          <w:szCs w:val="22"/>
        </w:rPr>
        <w:t>)</w:t>
      </w:r>
    </w:p>
    <w:p w:rsidR="00F54D09" w:rsidRDefault="00F54D09" w:rsidP="00F54D09">
      <w:pPr>
        <w:spacing w:after="160"/>
        <w:jc w:val="center"/>
        <w:rPr>
          <w:sz w:val="22"/>
          <w:szCs w:val="22"/>
        </w:rPr>
      </w:pPr>
    </w:p>
    <w:p w:rsidR="00F54D09" w:rsidRDefault="00F54D09" w:rsidP="00F54D09">
      <w:pPr>
        <w:spacing w:after="160"/>
        <w:jc w:val="center"/>
        <w:rPr>
          <w:sz w:val="22"/>
          <w:szCs w:val="22"/>
        </w:rPr>
      </w:pPr>
    </w:p>
    <w:p w:rsidR="00F54D09" w:rsidRDefault="00F54D09" w:rsidP="00F54D09">
      <w:pPr>
        <w:spacing w:after="160"/>
        <w:rPr>
          <w:color w:val="FF0000"/>
          <w:sz w:val="72"/>
          <w:szCs w:val="72"/>
        </w:rPr>
      </w:pPr>
      <w:r>
        <w:rPr>
          <w:color w:val="FF0000"/>
          <w:sz w:val="72"/>
          <w:szCs w:val="72"/>
        </w:rPr>
        <w:t>Transporte público.</w:t>
      </w:r>
    </w:p>
    <w:p w:rsidR="00F54D09" w:rsidRPr="00F54D09" w:rsidRDefault="00F54D09" w:rsidP="00F54D09">
      <w:pPr>
        <w:spacing w:after="160"/>
        <w:rPr>
          <w:color w:val="FF0000"/>
          <w:sz w:val="72"/>
          <w:szCs w:val="72"/>
        </w:rPr>
      </w:pPr>
      <w:r>
        <w:rPr>
          <w:noProof/>
        </w:rPr>
        <w:drawing>
          <wp:inline distT="0" distB="0" distL="0" distR="0" wp14:anchorId="6BFE27CE" wp14:editId="2447A443">
            <wp:extent cx="4348716" cy="34956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7530" cy="35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D09" w:rsidRDefault="00F54D09" w:rsidP="00F54D09">
      <w:pPr>
        <w:spacing w:after="160"/>
        <w:jc w:val="center"/>
        <w:rPr>
          <w:sz w:val="22"/>
          <w:szCs w:val="22"/>
        </w:rPr>
      </w:pPr>
      <w:r>
        <w:rPr>
          <w:sz w:val="22"/>
          <w:szCs w:val="22"/>
        </w:rPr>
        <w:t>(Microbuses)</w:t>
      </w:r>
    </w:p>
    <w:p w:rsidR="00F54D09" w:rsidRDefault="00F54D09" w:rsidP="00F54D09">
      <w:pPr>
        <w:spacing w:after="160"/>
        <w:jc w:val="center"/>
        <w:rPr>
          <w:sz w:val="22"/>
          <w:szCs w:val="22"/>
        </w:rPr>
      </w:pPr>
    </w:p>
    <w:p w:rsidR="00F54D09" w:rsidRPr="00F54D09" w:rsidRDefault="00F54D09" w:rsidP="00F54D09">
      <w:pPr>
        <w:spacing w:after="160"/>
        <w:rPr>
          <w:color w:val="FF0000"/>
          <w:sz w:val="72"/>
          <w:szCs w:val="72"/>
        </w:rPr>
      </w:pPr>
      <w:r>
        <w:rPr>
          <w:color w:val="FF0000"/>
          <w:sz w:val="72"/>
          <w:szCs w:val="72"/>
        </w:rPr>
        <w:lastRenderedPageBreak/>
        <w:t>Vías del sector.</w:t>
      </w:r>
      <w:r w:rsidRPr="00F54D09">
        <w:rPr>
          <w:noProof/>
        </w:rPr>
        <w:t xml:space="preserve"> </w:t>
      </w:r>
      <w:r>
        <w:rPr>
          <w:noProof/>
        </w:rPr>
        <w:drawing>
          <wp:inline distT="0" distB="0" distL="0" distR="0" wp14:anchorId="15148E9D" wp14:editId="50AFD9E0">
            <wp:extent cx="4786267" cy="3179135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7730" cy="331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D09" w:rsidRDefault="00F54D09" w:rsidP="00F54D09">
      <w:pPr>
        <w:spacing w:after="16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F54D09" w:rsidRDefault="00F54D09" w:rsidP="00F54D09">
      <w:pPr>
        <w:spacing w:after="160"/>
        <w:jc w:val="center"/>
        <w:rPr>
          <w:color w:val="C00000"/>
          <w:sz w:val="72"/>
          <w:szCs w:val="72"/>
        </w:rPr>
      </w:pPr>
    </w:p>
    <w:p w:rsidR="00F54D09" w:rsidRDefault="00F54D09" w:rsidP="00F54D09">
      <w:pPr>
        <w:spacing w:after="160"/>
        <w:rPr>
          <w:color w:val="FF0000"/>
          <w:sz w:val="72"/>
          <w:szCs w:val="72"/>
        </w:rPr>
      </w:pPr>
      <w:r w:rsidRPr="00F54D09">
        <w:rPr>
          <w:color w:val="FF0000"/>
          <w:sz w:val="72"/>
          <w:szCs w:val="72"/>
        </w:rPr>
        <w:t>Inm</w:t>
      </w:r>
      <w:r>
        <w:rPr>
          <w:color w:val="FF0000"/>
          <w:sz w:val="72"/>
          <w:szCs w:val="72"/>
        </w:rPr>
        <w:t>ueble tipo.</w:t>
      </w:r>
    </w:p>
    <w:p w:rsidR="00AE78EC" w:rsidRPr="00AE78EC" w:rsidRDefault="00AE78EC" w:rsidP="00AE78EC">
      <w:pPr>
        <w:spacing w:after="160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5D3D836D" wp14:editId="1BE7C983">
            <wp:extent cx="3019425" cy="269557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21276" cy="269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E954AA" wp14:editId="2C61FBF0">
            <wp:extent cx="2573079" cy="2933661"/>
            <wp:effectExtent l="0" t="0" r="0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95822" cy="295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>(Inmueble multifamiliar de 3 niveles)</w:t>
      </w:r>
    </w:p>
    <w:p w:rsidR="00F54D09" w:rsidRDefault="00F54D09">
      <w:pPr>
        <w:spacing w:after="160"/>
        <w:rPr>
          <w:color w:val="FF0000"/>
          <w:sz w:val="72"/>
          <w:szCs w:val="72"/>
        </w:rPr>
      </w:pPr>
    </w:p>
    <w:p w:rsidR="005D0ADC" w:rsidRDefault="005D0ADC">
      <w:pPr>
        <w:spacing w:after="200" w:line="276" w:lineRule="auto"/>
        <w:rPr>
          <w:color w:val="FF0000"/>
          <w:sz w:val="72"/>
          <w:szCs w:val="72"/>
        </w:rPr>
      </w:pPr>
      <w:bookmarkStart w:id="0" w:name="_GoBack"/>
      <w:bookmarkEnd w:id="0"/>
      <w:r>
        <w:rPr>
          <w:color w:val="FF0000"/>
          <w:sz w:val="72"/>
          <w:szCs w:val="72"/>
        </w:rPr>
        <w:t>Equipamientos públicos.</w:t>
      </w:r>
      <w:r w:rsidRPr="005D0ADC">
        <w:rPr>
          <w:noProof/>
        </w:rPr>
        <w:t xml:space="preserve"> </w:t>
      </w:r>
      <w:r w:rsidR="003219C2">
        <w:rPr>
          <w:noProof/>
        </w:rPr>
        <w:drawing>
          <wp:inline distT="0" distB="0" distL="0" distR="0" wp14:anchorId="0BA1B77B" wp14:editId="56089537">
            <wp:extent cx="5695950" cy="24288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9C2">
        <w:rPr>
          <w:noProof/>
        </w:rPr>
        <w:drawing>
          <wp:inline distT="0" distB="0" distL="0" distR="0" wp14:anchorId="0958C7FA" wp14:editId="3DDC2E37">
            <wp:extent cx="5676900" cy="4132881"/>
            <wp:effectExtent l="0" t="0" r="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07723" cy="415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ADC" w:rsidRDefault="005D0ADC">
      <w:p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431153" w:rsidRDefault="006F656F" w:rsidP="006F656F">
      <w:pPr>
        <w:spacing w:after="160"/>
        <w:rPr>
          <w:color w:val="FF0000"/>
          <w:sz w:val="72"/>
          <w:szCs w:val="72"/>
        </w:rPr>
      </w:pPr>
      <w:r>
        <w:rPr>
          <w:color w:val="FF0000"/>
          <w:sz w:val="72"/>
          <w:szCs w:val="72"/>
        </w:rPr>
        <w:lastRenderedPageBreak/>
        <w:t>Servicios públicos.</w:t>
      </w:r>
    </w:p>
    <w:p w:rsidR="006F656F" w:rsidRDefault="006F656F" w:rsidP="006F656F">
      <w:pPr>
        <w:spacing w:after="16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(Agua, energía, alcantarillado, internet, telefonía, parabólica y gas por red)</w:t>
      </w:r>
    </w:p>
    <w:p w:rsidR="006F656F" w:rsidRDefault="006F656F" w:rsidP="006F656F">
      <w:pPr>
        <w:spacing w:after="160"/>
        <w:rPr>
          <w:color w:val="000000" w:themeColor="text1"/>
          <w:sz w:val="24"/>
          <w:szCs w:val="24"/>
        </w:rPr>
      </w:pPr>
    </w:p>
    <w:p w:rsidR="006F656F" w:rsidRDefault="006F656F" w:rsidP="006F656F">
      <w:pPr>
        <w:spacing w:after="160"/>
        <w:rPr>
          <w:color w:val="000000" w:themeColor="text1"/>
          <w:sz w:val="24"/>
          <w:szCs w:val="24"/>
        </w:rPr>
      </w:pPr>
    </w:p>
    <w:p w:rsidR="006F656F" w:rsidRDefault="006F656F" w:rsidP="006F656F">
      <w:pPr>
        <w:spacing w:after="160"/>
        <w:rPr>
          <w:color w:val="000000" w:themeColor="text1"/>
          <w:sz w:val="24"/>
          <w:szCs w:val="24"/>
        </w:rPr>
      </w:pPr>
    </w:p>
    <w:p w:rsidR="006F656F" w:rsidRDefault="006F656F" w:rsidP="006F656F">
      <w:pPr>
        <w:spacing w:after="160"/>
        <w:rPr>
          <w:color w:val="000000" w:themeColor="text1"/>
          <w:sz w:val="24"/>
          <w:szCs w:val="24"/>
        </w:rPr>
      </w:pPr>
    </w:p>
    <w:p w:rsidR="006F656F" w:rsidRDefault="006F656F" w:rsidP="006F656F">
      <w:pPr>
        <w:spacing w:after="160"/>
        <w:rPr>
          <w:color w:val="000000" w:themeColor="text1"/>
          <w:sz w:val="24"/>
          <w:szCs w:val="24"/>
        </w:rPr>
      </w:pPr>
    </w:p>
    <w:p w:rsidR="006F656F" w:rsidRDefault="006F656F" w:rsidP="006F656F">
      <w:pPr>
        <w:spacing w:after="160"/>
        <w:rPr>
          <w:color w:val="000000" w:themeColor="text1"/>
          <w:sz w:val="24"/>
          <w:szCs w:val="24"/>
        </w:rPr>
      </w:pPr>
    </w:p>
    <w:p w:rsidR="006F656F" w:rsidRDefault="006F656F" w:rsidP="006F656F">
      <w:pPr>
        <w:spacing w:after="160"/>
        <w:rPr>
          <w:color w:val="FF0000"/>
          <w:sz w:val="72"/>
          <w:szCs w:val="72"/>
        </w:rPr>
      </w:pPr>
      <w:r>
        <w:rPr>
          <w:color w:val="FF0000"/>
          <w:sz w:val="72"/>
          <w:szCs w:val="72"/>
        </w:rPr>
        <w:t>Algunas fotografías del sector.</w:t>
      </w:r>
    </w:p>
    <w:p w:rsidR="00147DDE" w:rsidRDefault="00147DDE" w:rsidP="006F656F">
      <w:pPr>
        <w:spacing w:after="160"/>
        <w:rPr>
          <w:noProof/>
        </w:rPr>
      </w:pPr>
      <w:r>
        <w:rPr>
          <w:noProof/>
        </w:rPr>
        <w:drawing>
          <wp:inline distT="0" distB="0" distL="0" distR="0" wp14:anchorId="3C340389" wp14:editId="628A2EE9">
            <wp:extent cx="2819400" cy="22764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7DDE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39A913" wp14:editId="5B3D690F">
            <wp:extent cx="3190875" cy="211455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DDE" w:rsidRPr="006F656F" w:rsidRDefault="00147DDE" w:rsidP="006F656F">
      <w:pPr>
        <w:spacing w:after="160"/>
        <w:rPr>
          <w:color w:val="FF0000"/>
          <w:sz w:val="72"/>
          <w:szCs w:val="72"/>
        </w:rPr>
      </w:pPr>
      <w:r>
        <w:rPr>
          <w:noProof/>
        </w:rPr>
        <w:drawing>
          <wp:inline distT="0" distB="0" distL="0" distR="0" wp14:anchorId="104C16A4" wp14:editId="6588D471">
            <wp:extent cx="2971800" cy="301942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7DDE">
        <w:rPr>
          <w:noProof/>
        </w:rPr>
        <w:t xml:space="preserve"> </w:t>
      </w:r>
      <w:r>
        <w:rPr>
          <w:noProof/>
        </w:rPr>
        <w:drawing>
          <wp:inline distT="0" distB="0" distL="0" distR="0" wp14:anchorId="2AAD4D39" wp14:editId="5C9431C4">
            <wp:extent cx="3190875" cy="271462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7DDE" w:rsidRPr="006F656F" w:rsidSect="0092250D">
      <w:headerReference w:type="even" r:id="rId23"/>
      <w:headerReference w:type="default" r:id="rId24"/>
      <w:footerReference w:type="even" r:id="rId25"/>
      <w:footerReference w:type="default" r:id="rId26"/>
      <w:pgSz w:w="11907" w:h="16839"/>
      <w:pgMar w:top="1148" w:right="1050" w:bottom="1148" w:left="1050" w:header="709" w:footer="709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014C" w:rsidRDefault="00B0014C">
      <w:pPr>
        <w:spacing w:after="0" w:line="240" w:lineRule="auto"/>
      </w:pPr>
      <w:r>
        <w:separator/>
      </w:r>
    </w:p>
  </w:endnote>
  <w:endnote w:type="continuationSeparator" w:id="0">
    <w:p w:rsidR="00B0014C" w:rsidRDefault="00B00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w Cen MT">
    <w:altName w:val="Arial"/>
    <w:charset w:val="00"/>
    <w:family w:val="swiss"/>
    <w:pitch w:val="variable"/>
    <w:sig w:usb0="00000001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549B" w:rsidRDefault="0009549B"/>
  <w:p w:rsidR="0009549B" w:rsidRDefault="00E37141">
    <w:pPr>
      <w:pStyle w:val="Piedepginapar"/>
    </w:pPr>
    <w:r>
      <w:rPr>
        <w:lang w:val="es-ES"/>
      </w:rPr>
      <w:t xml:space="preserve">Página </w:t>
    </w:r>
    <w:r>
      <w:fldChar w:fldCharType="begin"/>
    </w:r>
    <w:r>
      <w:instrText>PAGE   \* MERGEFORMAT</w:instrText>
    </w:r>
    <w:r>
      <w:fldChar w:fldCharType="separate"/>
    </w:r>
    <w:r w:rsidR="007B2A59" w:rsidRPr="007B2A59">
      <w:rPr>
        <w:noProof/>
        <w:sz w:val="24"/>
        <w:szCs w:val="24"/>
        <w:lang w:val="es-ES"/>
      </w:rPr>
      <w:t>0</w:t>
    </w:r>
    <w:r>
      <w:rPr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549B" w:rsidRDefault="0009549B"/>
  <w:p w:rsidR="0009549B" w:rsidRDefault="00E37141">
    <w:pPr>
      <w:pStyle w:val="Piedepginaimpar"/>
    </w:pPr>
    <w:r>
      <w:rPr>
        <w:lang w:val="es-ES"/>
      </w:rPr>
      <w:t xml:space="preserve">Página </w:t>
    </w:r>
    <w:r>
      <w:fldChar w:fldCharType="begin"/>
    </w:r>
    <w:r>
      <w:instrText>PAGE   \* MERGEFORMAT</w:instrText>
    </w:r>
    <w:r>
      <w:fldChar w:fldCharType="separate"/>
    </w:r>
    <w:r w:rsidR="007B2A59" w:rsidRPr="007B2A59">
      <w:rPr>
        <w:noProof/>
        <w:sz w:val="24"/>
        <w:szCs w:val="24"/>
        <w:lang w:val="es-ES"/>
      </w:rPr>
      <w:t>1</w:t>
    </w:r>
    <w:r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014C" w:rsidRDefault="00B0014C">
      <w:pPr>
        <w:spacing w:after="0" w:line="240" w:lineRule="auto"/>
      </w:pPr>
      <w:r>
        <w:separator/>
      </w:r>
    </w:p>
  </w:footnote>
  <w:footnote w:type="continuationSeparator" w:id="0">
    <w:p w:rsidR="00B0014C" w:rsidRDefault="00B001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549B" w:rsidRDefault="00B0014C">
    <w:pPr>
      <w:pStyle w:val="Encabezadopar"/>
    </w:pPr>
    <w:sdt>
      <w:sdtPr>
        <w:alias w:val="Título"/>
        <w:id w:val="540890930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BD0F37">
          <w:t>Barrio las Acacias M</w:t>
        </w:r>
        <w:r w:rsidR="004F27A3">
          <w:t>arinilla.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549B" w:rsidRDefault="00B0014C">
    <w:pPr>
      <w:pStyle w:val="Encabezadoimpar"/>
    </w:pPr>
    <w:sdt>
      <w:sdtPr>
        <w:alias w:val="Título"/>
        <w:id w:val="540932446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BD0F37">
          <w:t>Barrio las Acacias Marinilla.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DB96C0E0"/>
    <w:lvl w:ilvl="0">
      <w:start w:val="1"/>
      <w:numFmt w:val="bullet"/>
      <w:pStyle w:val="Listaconvietas5"/>
      <w:lvlText w:val=""/>
      <w:lvlJc w:val="left"/>
      <w:pPr>
        <w:ind w:left="1584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FFFFFF81"/>
    <w:multiLevelType w:val="singleLevel"/>
    <w:tmpl w:val="E806DD90"/>
    <w:lvl w:ilvl="0">
      <w:start w:val="1"/>
      <w:numFmt w:val="bullet"/>
      <w:pStyle w:val="Listaconvietas4"/>
      <w:lvlText w:val=""/>
      <w:lvlJc w:val="left"/>
      <w:pPr>
        <w:ind w:left="14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FFFFFF82"/>
    <w:multiLevelType w:val="singleLevel"/>
    <w:tmpl w:val="016CFCA8"/>
    <w:lvl w:ilvl="0">
      <w:start w:val="1"/>
      <w:numFmt w:val="bullet"/>
      <w:pStyle w:val="Listaconvietas3"/>
      <w:lvlText w:val=""/>
      <w:lvlJc w:val="left"/>
      <w:pPr>
        <w:ind w:left="864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FFFFFF83"/>
    <w:multiLevelType w:val="singleLevel"/>
    <w:tmpl w:val="9356F1FA"/>
    <w:lvl w:ilvl="0">
      <w:start w:val="1"/>
      <w:numFmt w:val="bullet"/>
      <w:pStyle w:val="Listaconvietas2"/>
      <w:lvlText w:val=""/>
      <w:lvlJc w:val="left"/>
      <w:pPr>
        <w:ind w:left="720" w:hanging="360"/>
      </w:pPr>
      <w:rPr>
        <w:rFonts w:ascii="Wingdings 2" w:hAnsi="Wingdings 2" w:hint="default"/>
      </w:rPr>
    </w:lvl>
  </w:abstractNum>
  <w:abstractNum w:abstractNumId="4" w15:restartNumberingAfterBreak="0">
    <w:nsid w:val="FFFFFF89"/>
    <w:multiLevelType w:val="singleLevel"/>
    <w:tmpl w:val="90B050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AB17A9B"/>
    <w:multiLevelType w:val="multilevel"/>
    <w:tmpl w:val="0409001D"/>
    <w:styleLink w:val="Estilodelistamediano"/>
    <w:lvl w:ilvl="0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color w:val="DD8047" w:themeColor="accent2"/>
        <w:sz w:val="23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C880799"/>
    <w:multiLevelType w:val="hybridMultilevel"/>
    <w:tmpl w:val="B7F49C8A"/>
    <w:lvl w:ilvl="0" w:tplc="557000B0">
      <w:start w:val="1"/>
      <w:numFmt w:val="bullet"/>
      <w:pStyle w:val="Listaconvietas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5"/>
  </w:num>
  <w:num w:numId="12">
    <w:abstractNumId w:val="6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5"/>
  </w:num>
  <w:num w:numId="18">
    <w:abstractNumId w:val="6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attachedTemplate r:id="rId1"/>
  <w:defaultTabStop w:val="720"/>
  <w:hyphenationZone w:val="425"/>
  <w:evenAndOddHeaders/>
  <w:drawingGridHorizontalSpacing w:val="11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7A3"/>
    <w:rsid w:val="0009549B"/>
    <w:rsid w:val="00147DDE"/>
    <w:rsid w:val="003059E2"/>
    <w:rsid w:val="003219C2"/>
    <w:rsid w:val="00431153"/>
    <w:rsid w:val="004F27A3"/>
    <w:rsid w:val="005D0ADC"/>
    <w:rsid w:val="006F656F"/>
    <w:rsid w:val="00744F9E"/>
    <w:rsid w:val="007B2A59"/>
    <w:rsid w:val="0092250D"/>
    <w:rsid w:val="00AE78EC"/>
    <w:rsid w:val="00B0014C"/>
    <w:rsid w:val="00BD0F37"/>
    <w:rsid w:val="00C80729"/>
    <w:rsid w:val="00E37141"/>
    <w:rsid w:val="00E97E32"/>
    <w:rsid w:val="00F54D09"/>
    <w:rsid w:val="00FE7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D26EF2F"/>
  <w15:docId w15:val="{D6078398-3A6A-4D39-AC60-A60475AF5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kern w:val="24"/>
        <w:sz w:val="23"/>
        <w:lang w:val="es-CO" w:eastAsia="es-CO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 w:qFormat="1"/>
    <w:lsdException w:name="List Bullet 3" w:semiHidden="1" w:uiPriority="36" w:unhideWhenUsed="1" w:qFormat="1"/>
    <w:lsdException w:name="List Bullet 4" w:semiHidden="1" w:uiPriority="36" w:unhideWhenUsed="1" w:qFormat="1"/>
    <w:lsdException w:name="List Bullet 5" w:semiHidden="1" w:uiPriority="36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40"/>
    <w:lsdException w:name="Light List" w:uiPriority="40"/>
    <w:lsdException w:name="Light Grid" w:uiPriority="40"/>
    <w:lsdException w:name="Medium Shading 1" w:uiPriority="40"/>
    <w:lsdException w:name="Medium Shading 2" w:uiPriority="40"/>
    <w:lsdException w:name="Medium List 1" w:uiPriority="40"/>
    <w:lsdException w:name="Medium List 2" w:uiPriority="40"/>
    <w:lsdException w:name="Medium Grid 1" w:uiPriority="40"/>
    <w:lsdException w:name="Medium Grid 2" w:uiPriority="40"/>
    <w:lsdException w:name="Medium Grid 3" w:uiPriority="40"/>
    <w:lsdException w:name="Dark List" w:uiPriority="40"/>
    <w:lsdException w:name="Colorful Shading" w:uiPriority="40"/>
    <w:lsdException w:name="Colorful List" w:uiPriority="40"/>
    <w:lsdException w:name="Colorful Grid" w:uiPriority="40"/>
    <w:lsdException w:name="Light Shading Accent 1" w:uiPriority="4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80" w:line="264" w:lineRule="auto"/>
    </w:pPr>
  </w:style>
  <w:style w:type="paragraph" w:styleId="Ttulo1">
    <w:name w:val="heading 1"/>
    <w:basedOn w:val="Normal"/>
    <w:next w:val="Normal"/>
    <w:link w:val="Ttulo1Car"/>
    <w:uiPriority w:val="9"/>
    <w:unhideWhenUsed/>
    <w:qFormat/>
    <w:pPr>
      <w:spacing w:before="300" w:after="80" w:line="240" w:lineRule="auto"/>
      <w:outlineLvl w:val="0"/>
    </w:pPr>
    <w:rPr>
      <w:rFonts w:asciiTheme="majorHAnsi" w:hAnsiTheme="majorHAnsi"/>
      <w:caps/>
      <w:color w:val="775F55" w:themeColor="text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spacing w:before="240" w:after="80"/>
      <w:outlineLvl w:val="1"/>
    </w:pPr>
    <w:rPr>
      <w:b/>
      <w:color w:val="94B6D2" w:themeColor="accent1"/>
      <w:spacing w:val="2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spacing w:before="240" w:after="60"/>
      <w:outlineLvl w:val="2"/>
    </w:pPr>
    <w:rPr>
      <w:b/>
      <w:color w:val="000000" w:themeColor="text1"/>
      <w:spacing w:val="10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spacing w:before="240" w:after="0"/>
      <w:outlineLvl w:val="3"/>
    </w:pPr>
    <w:rPr>
      <w:caps/>
      <w:spacing w:val="14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spacing w:before="200" w:after="0"/>
      <w:outlineLvl w:val="4"/>
    </w:pPr>
    <w:rPr>
      <w:b/>
      <w:color w:val="775F55" w:themeColor="text2"/>
      <w:spacing w:val="10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spacing w:after="0"/>
      <w:outlineLvl w:val="5"/>
    </w:pPr>
    <w:rPr>
      <w:b/>
      <w:color w:val="DD8047" w:themeColor="accent2"/>
      <w:spacing w:val="1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spacing w:after="0"/>
      <w:outlineLvl w:val="6"/>
    </w:pPr>
    <w:rPr>
      <w:smallCaps/>
      <w:color w:val="000000" w:themeColor="text1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spacing w:after="0"/>
      <w:outlineLvl w:val="7"/>
    </w:pPr>
    <w:rPr>
      <w:b/>
      <w:i/>
      <w:color w:val="94B6D2" w:themeColor="accent1"/>
      <w:spacing w:val="10"/>
      <w:sz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spacing w:after="0"/>
      <w:outlineLvl w:val="8"/>
    </w:pPr>
    <w:rPr>
      <w:b/>
      <w:caps/>
      <w:color w:val="A5AB81" w:themeColor="accent3"/>
      <w:spacing w:val="4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hAnsiTheme="majorHAnsi" w:cs="Times New Roman"/>
      <w:caps/>
      <w:color w:val="775F55" w:themeColor="text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Pr>
      <w:rFonts w:cs="Times New Roman"/>
      <w:b/>
      <w:color w:val="94B6D2" w:themeColor="accent1"/>
      <w:spacing w:val="2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Pr>
      <w:rFonts w:cs="Times New Roman"/>
      <w:b/>
      <w:color w:val="000000" w:themeColor="text1"/>
      <w:spacing w:val="10"/>
      <w:sz w:val="23"/>
      <w:szCs w:val="23"/>
    </w:r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Pr>
      <w:rFonts w:cs="Times New Roman"/>
      <w:sz w:val="23"/>
      <w:szCs w:val="23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Pr>
      <w:rFonts w:cs="Times New Roman"/>
      <w:sz w:val="23"/>
      <w:szCs w:val="23"/>
    </w:rPr>
  </w:style>
  <w:style w:type="paragraph" w:styleId="Citadestacada">
    <w:name w:val="Intense Quote"/>
    <w:basedOn w:val="Normal"/>
    <w:link w:val="CitadestacadaCar"/>
    <w:uiPriority w:val="30"/>
    <w:qFormat/>
    <w:pPr>
      <w:pBdr>
        <w:top w:val="double" w:sz="12" w:space="10" w:color="DD8047" w:themeColor="accent2"/>
        <w:left w:val="double" w:sz="12" w:space="10" w:color="DD8047" w:themeColor="accent2"/>
        <w:bottom w:val="double" w:sz="12" w:space="10" w:color="DD8047" w:themeColor="accent2"/>
        <w:right w:val="double" w:sz="12" w:space="10" w:color="DD8047" w:themeColor="accent2"/>
      </w:pBdr>
      <w:shd w:val="clear" w:color="auto" w:fill="FFFFFF" w:themeFill="background1"/>
      <w:spacing w:before="300" w:after="300"/>
      <w:ind w:left="720" w:right="720"/>
      <w:contextualSpacing/>
    </w:pPr>
    <w:rPr>
      <w:b/>
      <w:color w:val="DD8047" w:themeColor="accent2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rFonts w:cs="Times New Roman"/>
      <w:b/>
      <w:color w:val="DD8047" w:themeColor="accent2"/>
      <w:sz w:val="23"/>
      <w:szCs w:val="23"/>
      <w:shd w:val="clear" w:color="auto" w:fill="FFFFFF" w:themeFill="background1"/>
    </w:rPr>
  </w:style>
  <w:style w:type="paragraph" w:styleId="Subttulo">
    <w:name w:val="Subtitle"/>
    <w:basedOn w:val="Normal"/>
    <w:link w:val="SubttuloCar"/>
    <w:uiPriority w:val="11"/>
    <w:qFormat/>
    <w:pPr>
      <w:spacing w:after="720" w:line="240" w:lineRule="auto"/>
    </w:pPr>
    <w:rPr>
      <w:rFonts w:asciiTheme="majorHAnsi" w:hAnsiTheme="majorHAnsi"/>
      <w:b/>
      <w:caps/>
      <w:color w:val="DD8047" w:themeColor="accent2"/>
      <w:spacing w:val="50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asciiTheme="majorHAnsi" w:hAnsiTheme="majorHAnsi" w:cs="Times New Roman"/>
      <w:b/>
      <w:caps/>
      <w:color w:val="DD8047" w:themeColor="accent2"/>
      <w:spacing w:val="50"/>
      <w:sz w:val="24"/>
    </w:rPr>
  </w:style>
  <w:style w:type="paragraph" w:styleId="Ttulo">
    <w:name w:val="Title"/>
    <w:basedOn w:val="Normal"/>
    <w:link w:val="TtuloCar"/>
    <w:uiPriority w:val="10"/>
    <w:qFormat/>
    <w:pPr>
      <w:spacing w:after="0" w:line="240" w:lineRule="auto"/>
    </w:pPr>
    <w:rPr>
      <w:color w:val="775F55" w:themeColor="text2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Pr>
      <w:rFonts w:cs="Times New Roman"/>
      <w:color w:val="775F55" w:themeColor="text2"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Pr>
      <w:rFonts w:asciiTheme="minorHAnsi" w:hAnsiTheme="minorHAnsi" w:cs="Times New Roman"/>
      <w:i/>
      <w:color w:val="775F55" w:themeColor="text2"/>
      <w:sz w:val="23"/>
      <w:szCs w:val="23"/>
    </w:rPr>
  </w:style>
  <w:style w:type="paragraph" w:styleId="Descripcin">
    <w:name w:val="caption"/>
    <w:basedOn w:val="Normal"/>
    <w:next w:val="Normal"/>
    <w:uiPriority w:val="35"/>
    <w:unhideWhenUsed/>
    <w:rPr>
      <w:b/>
      <w:bCs/>
      <w:caps/>
      <w:sz w:val="16"/>
      <w:szCs w:val="16"/>
    </w:rPr>
  </w:style>
  <w:style w:type="character" w:styleId="nfasis">
    <w:name w:val="Emphasis"/>
    <w:uiPriority w:val="20"/>
    <w:qFormat/>
    <w:rPr>
      <w:rFonts w:asciiTheme="minorHAnsi" w:hAnsiTheme="minorHAnsi"/>
      <w:b/>
      <w:i/>
      <w:color w:val="775F55" w:themeColor="text2"/>
      <w:spacing w:val="10"/>
      <w:sz w:val="23"/>
    </w:rPr>
  </w:style>
  <w:style w:type="character" w:customStyle="1" w:styleId="Ttulo4Car">
    <w:name w:val="Título 4 Car"/>
    <w:basedOn w:val="Fuentedeprrafopredeter"/>
    <w:link w:val="Ttulo4"/>
    <w:uiPriority w:val="9"/>
    <w:semiHidden/>
    <w:rPr>
      <w:rFonts w:cs="Times New Roman"/>
      <w:caps/>
      <w:spacing w:val="14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cs="Times New Roman"/>
      <w:b/>
      <w:color w:val="775F55" w:themeColor="text2"/>
      <w:spacing w:val="10"/>
      <w:sz w:val="23"/>
      <w:szCs w:val="23"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cs="Times New Roman"/>
      <w:b/>
      <w:color w:val="DD8047" w:themeColor="accent2"/>
      <w:spacing w:val="10"/>
      <w:sz w:val="23"/>
      <w:szCs w:val="23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cs="Times New Roman"/>
      <w:smallCaps/>
      <w:color w:val="000000" w:themeColor="text1"/>
      <w:spacing w:val="10"/>
      <w:sz w:val="23"/>
      <w:szCs w:val="23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cs="Times New Roman"/>
      <w:b/>
      <w:i/>
      <w:color w:val="94B6D2" w:themeColor="accent1"/>
      <w:spacing w:val="10"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cs="Times New Roman"/>
      <w:b/>
      <w:caps/>
      <w:color w:val="A5AB81" w:themeColor="accent3"/>
      <w:spacing w:val="40"/>
      <w:sz w:val="20"/>
      <w:szCs w:val="20"/>
    </w:rPr>
  </w:style>
  <w:style w:type="character" w:styleId="Hipervnculo">
    <w:name w:val="Hyperlink"/>
    <w:basedOn w:val="Fuentedeprrafopredeter"/>
    <w:uiPriority w:val="99"/>
    <w:semiHidden/>
    <w:unhideWhenUsed/>
    <w:rPr>
      <w:color w:val="F7B615" w:themeColor="hyperlink"/>
      <w:u w:val="single"/>
    </w:rPr>
  </w:style>
  <w:style w:type="character" w:styleId="nfasisintenso">
    <w:name w:val="Intense Emphasis"/>
    <w:basedOn w:val="Fuentedeprrafopredeter"/>
    <w:uiPriority w:val="21"/>
    <w:qFormat/>
    <w:rPr>
      <w:rFonts w:asciiTheme="minorHAnsi" w:hAnsiTheme="minorHAnsi"/>
      <w:b/>
      <w:dstrike w:val="0"/>
      <w:color w:val="DD8047" w:themeColor="accent2"/>
      <w:spacing w:val="10"/>
      <w:w w:val="100"/>
      <w:kern w:val="0"/>
      <w:position w:val="0"/>
      <w:sz w:val="23"/>
      <w:vertAlign w:val="baseline"/>
    </w:rPr>
  </w:style>
  <w:style w:type="character" w:styleId="Referenciaintensa">
    <w:name w:val="Intense Reference"/>
    <w:basedOn w:val="Fuentedeprrafopredeter"/>
    <w:uiPriority w:val="32"/>
    <w:qFormat/>
    <w:rPr>
      <w:rFonts w:asciiTheme="minorHAnsi" w:hAnsiTheme="minorHAnsi"/>
      <w:b/>
      <w:caps/>
      <w:color w:val="94B6D2" w:themeColor="accent1"/>
      <w:spacing w:val="10"/>
      <w:w w:val="100"/>
      <w:position w:val="0"/>
      <w:sz w:val="20"/>
      <w:szCs w:val="20"/>
      <w:u w:val="single" w:color="94B6D2" w:themeColor="accent1"/>
      <w:bdr w:val="none" w:sz="0" w:space="0" w:color="auto"/>
    </w:rPr>
  </w:style>
  <w:style w:type="paragraph" w:styleId="Lista">
    <w:name w:val="List"/>
    <w:basedOn w:val="Normal"/>
    <w:uiPriority w:val="99"/>
    <w:semiHidden/>
    <w:unhideWhenUsed/>
    <w:pPr>
      <w:ind w:left="360" w:hanging="360"/>
    </w:pPr>
  </w:style>
  <w:style w:type="paragraph" w:styleId="Lista2">
    <w:name w:val="List 2"/>
    <w:basedOn w:val="Normal"/>
    <w:uiPriority w:val="99"/>
    <w:semiHidden/>
    <w:unhideWhenUsed/>
    <w:pPr>
      <w:ind w:left="720" w:hanging="360"/>
    </w:pPr>
  </w:style>
  <w:style w:type="paragraph" w:styleId="Listaconvietas">
    <w:name w:val="List Bullet"/>
    <w:basedOn w:val="Normal"/>
    <w:uiPriority w:val="36"/>
    <w:unhideWhenUsed/>
    <w:qFormat/>
    <w:pPr>
      <w:numPr>
        <w:numId w:val="18"/>
      </w:numPr>
    </w:pPr>
    <w:rPr>
      <w:sz w:val="24"/>
    </w:rPr>
  </w:style>
  <w:style w:type="paragraph" w:styleId="Listaconvietas2">
    <w:name w:val="List Bullet 2"/>
    <w:basedOn w:val="Normal"/>
    <w:uiPriority w:val="36"/>
    <w:unhideWhenUsed/>
    <w:qFormat/>
    <w:pPr>
      <w:numPr>
        <w:numId w:val="19"/>
      </w:numPr>
    </w:pPr>
    <w:rPr>
      <w:color w:val="94B6D2" w:themeColor="accent1"/>
    </w:rPr>
  </w:style>
  <w:style w:type="paragraph" w:styleId="Listaconvietas3">
    <w:name w:val="List Bullet 3"/>
    <w:basedOn w:val="Normal"/>
    <w:uiPriority w:val="36"/>
    <w:unhideWhenUsed/>
    <w:qFormat/>
    <w:pPr>
      <w:numPr>
        <w:numId w:val="20"/>
      </w:numPr>
    </w:pPr>
    <w:rPr>
      <w:color w:val="DD8047" w:themeColor="accent2"/>
    </w:rPr>
  </w:style>
  <w:style w:type="paragraph" w:styleId="Listaconvietas4">
    <w:name w:val="List Bullet 4"/>
    <w:basedOn w:val="Normal"/>
    <w:uiPriority w:val="36"/>
    <w:unhideWhenUsed/>
    <w:qFormat/>
    <w:pPr>
      <w:numPr>
        <w:numId w:val="21"/>
      </w:numPr>
    </w:pPr>
    <w:rPr>
      <w:caps/>
      <w:spacing w:val="4"/>
    </w:rPr>
  </w:style>
  <w:style w:type="paragraph" w:styleId="Listaconvietas5">
    <w:name w:val="List Bullet 5"/>
    <w:basedOn w:val="Normal"/>
    <w:uiPriority w:val="36"/>
    <w:unhideWhenUsed/>
    <w:qFormat/>
    <w:pPr>
      <w:numPr>
        <w:numId w:val="22"/>
      </w:numPr>
    </w:pPr>
  </w:style>
  <w:style w:type="paragraph" w:styleId="Prrafodelista">
    <w:name w:val="List Paragraph"/>
    <w:basedOn w:val="Normal"/>
    <w:uiPriority w:val="34"/>
    <w:unhideWhenUsed/>
    <w:qFormat/>
    <w:pPr>
      <w:ind w:left="720"/>
      <w:contextualSpacing/>
    </w:pPr>
  </w:style>
  <w:style w:type="numbering" w:customStyle="1" w:styleId="Estilodelistamediano">
    <w:name w:val="Estilo de lista mediano"/>
    <w:uiPriority w:val="99"/>
    <w:pPr>
      <w:numPr>
        <w:numId w:val="11"/>
      </w:numPr>
    </w:pPr>
  </w:style>
  <w:style w:type="paragraph" w:styleId="Sinespaciado">
    <w:name w:val="No Spacing"/>
    <w:basedOn w:val="Normal"/>
    <w:uiPriority w:val="99"/>
    <w:qFormat/>
    <w:pPr>
      <w:spacing w:after="0" w:line="240" w:lineRule="auto"/>
    </w:pPr>
  </w:style>
  <w:style w:type="character" w:styleId="Textodelmarcadordeposicin">
    <w:name w:val="Placeholder Text"/>
    <w:basedOn w:val="Fuentedeprrafopredeter"/>
    <w:uiPriority w:val="99"/>
    <w:unhideWhenUsed/>
    <w:rPr>
      <w:color w:val="808080"/>
    </w:rPr>
  </w:style>
  <w:style w:type="paragraph" w:styleId="Cita">
    <w:name w:val="Quote"/>
    <w:basedOn w:val="Normal"/>
    <w:link w:val="CitaCar"/>
    <w:uiPriority w:val="29"/>
    <w:qFormat/>
    <w:rPr>
      <w:i/>
      <w:smallCaps/>
      <w:color w:val="775F55" w:themeColor="text2"/>
      <w:spacing w:val="6"/>
    </w:rPr>
  </w:style>
  <w:style w:type="character" w:customStyle="1" w:styleId="CitaCar">
    <w:name w:val="Cita Car"/>
    <w:basedOn w:val="Fuentedeprrafopredeter"/>
    <w:link w:val="Cita"/>
    <w:uiPriority w:val="29"/>
    <w:rPr>
      <w:rFonts w:cs="Times New Roman"/>
      <w:i/>
      <w:smallCaps/>
      <w:color w:val="775F55" w:themeColor="text2"/>
      <w:spacing w:val="6"/>
      <w:sz w:val="23"/>
      <w:szCs w:val="23"/>
    </w:rPr>
  </w:style>
  <w:style w:type="character" w:styleId="Textoennegrita">
    <w:name w:val="Strong"/>
    <w:uiPriority w:val="22"/>
    <w:qFormat/>
    <w:rPr>
      <w:rFonts w:asciiTheme="minorHAnsi" w:hAnsiTheme="minorHAnsi"/>
      <w:b/>
      <w:color w:val="DD8047" w:themeColor="accent2"/>
    </w:rPr>
  </w:style>
  <w:style w:type="character" w:styleId="nfasissutil">
    <w:name w:val="Subtle Emphasis"/>
    <w:basedOn w:val="Fuentedeprrafopredeter"/>
    <w:uiPriority w:val="19"/>
    <w:qFormat/>
    <w:rPr>
      <w:rFonts w:asciiTheme="minorHAnsi" w:hAnsiTheme="minorHAnsi"/>
      <w:i/>
      <w:sz w:val="23"/>
    </w:rPr>
  </w:style>
  <w:style w:type="character" w:styleId="Referenciasutil">
    <w:name w:val="Subtle Reference"/>
    <w:basedOn w:val="Fuentedeprrafopredeter"/>
    <w:uiPriority w:val="31"/>
    <w:qFormat/>
    <w:rPr>
      <w:rFonts w:asciiTheme="minorHAnsi" w:hAnsiTheme="minorHAnsi"/>
      <w:b/>
      <w:i/>
      <w:color w:val="775F55" w:themeColor="text2"/>
      <w:sz w:val="23"/>
    </w:rPr>
  </w:style>
  <w:style w:type="table" w:styleId="Tablaconcuadrcula">
    <w:name w:val="Table Grid"/>
    <w:basedOn w:val="Tablanormal"/>
    <w:uiPriority w:val="39"/>
    <w:pPr>
      <w:spacing w:after="0" w:line="240" w:lineRule="auto"/>
    </w:pPr>
    <w:rPr>
      <w:rFonts w:cstheme="min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consangra">
    <w:name w:val="table of authorities"/>
    <w:basedOn w:val="Normal"/>
    <w:next w:val="Normal"/>
    <w:uiPriority w:val="99"/>
    <w:semiHidden/>
    <w:unhideWhenUsed/>
    <w:pPr>
      <w:ind w:left="220" w:hanging="220"/>
    </w:pPr>
  </w:style>
  <w:style w:type="paragraph" w:styleId="TDC1">
    <w:name w:val="toc 1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before="180" w:after="40" w:line="240" w:lineRule="auto"/>
    </w:pPr>
    <w:rPr>
      <w:b/>
      <w:caps/>
      <w:color w:val="775F55" w:themeColor="text2"/>
    </w:rPr>
  </w:style>
  <w:style w:type="paragraph" w:styleId="TDC2">
    <w:name w:val="toc 2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44"/>
    </w:pPr>
  </w:style>
  <w:style w:type="paragraph" w:styleId="TDC3">
    <w:name w:val="toc 3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88"/>
    </w:pPr>
  </w:style>
  <w:style w:type="paragraph" w:styleId="TDC4">
    <w:name w:val="toc 4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32"/>
    </w:pPr>
  </w:style>
  <w:style w:type="paragraph" w:styleId="TDC5">
    <w:name w:val="toc 5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576"/>
    </w:pPr>
  </w:style>
  <w:style w:type="paragraph" w:styleId="TDC6">
    <w:name w:val="toc 6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720"/>
    </w:pPr>
  </w:style>
  <w:style w:type="paragraph" w:styleId="TDC7">
    <w:name w:val="toc 7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64"/>
    </w:pPr>
  </w:style>
  <w:style w:type="paragraph" w:styleId="TDC8">
    <w:name w:val="toc 8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08"/>
    </w:pPr>
  </w:style>
  <w:style w:type="paragraph" w:styleId="TDC9">
    <w:name w:val="toc 9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152"/>
    </w:pPr>
  </w:style>
  <w:style w:type="paragraph" w:customStyle="1" w:styleId="Categora">
    <w:name w:val="Categoría"/>
    <w:basedOn w:val="Normal"/>
    <w:uiPriority w:val="49"/>
    <w:pPr>
      <w:spacing w:after="0"/>
    </w:pPr>
    <w:rPr>
      <w:b/>
      <w:sz w:val="24"/>
      <w:szCs w:val="24"/>
    </w:rPr>
  </w:style>
  <w:style w:type="paragraph" w:customStyle="1" w:styleId="Nombredelacompaa">
    <w:name w:val="Nombre de la compañía"/>
    <w:basedOn w:val="Normal"/>
    <w:uiPriority w:val="49"/>
    <w:pPr>
      <w:spacing w:after="0"/>
    </w:pPr>
    <w:rPr>
      <w:rFonts w:cstheme="minorBidi"/>
      <w:sz w:val="36"/>
      <w:szCs w:val="36"/>
    </w:rPr>
  </w:style>
  <w:style w:type="paragraph" w:customStyle="1" w:styleId="Piedepginapar">
    <w:name w:val="Pie de página par"/>
    <w:basedOn w:val="Normal"/>
    <w:unhideWhenUsed/>
    <w:qFormat/>
    <w:pPr>
      <w:pBdr>
        <w:top w:val="single" w:sz="4" w:space="1" w:color="94B6D2" w:themeColor="accent1"/>
      </w:pBdr>
    </w:pPr>
    <w:rPr>
      <w:color w:val="775F55" w:themeColor="text2"/>
      <w:sz w:val="20"/>
    </w:rPr>
  </w:style>
  <w:style w:type="paragraph" w:customStyle="1" w:styleId="Piedepginaimpar">
    <w:name w:val="Pie de página impar"/>
    <w:basedOn w:val="Normal"/>
    <w:unhideWhenUsed/>
    <w:qFormat/>
    <w:pPr>
      <w:pBdr>
        <w:top w:val="single" w:sz="4" w:space="1" w:color="94B6D2" w:themeColor="accent1"/>
      </w:pBdr>
      <w:jc w:val="right"/>
    </w:pPr>
    <w:rPr>
      <w:color w:val="775F55" w:themeColor="text2"/>
      <w:sz w:val="20"/>
    </w:rPr>
  </w:style>
  <w:style w:type="paragraph" w:customStyle="1" w:styleId="Encabezadopar">
    <w:name w:val="Encabezado par"/>
    <w:basedOn w:val="Normal"/>
    <w:unhideWhenUsed/>
    <w:qFormat/>
    <w:pPr>
      <w:pBdr>
        <w:bottom w:val="single" w:sz="4" w:space="1" w:color="94B6D2" w:themeColor="accent1"/>
      </w:pBdr>
      <w:spacing w:after="0" w:line="240" w:lineRule="auto"/>
    </w:pPr>
    <w:rPr>
      <w:rFonts w:eastAsia="Times New Roman"/>
      <w:b/>
      <w:color w:val="775F55" w:themeColor="text2"/>
      <w:sz w:val="20"/>
    </w:rPr>
  </w:style>
  <w:style w:type="paragraph" w:customStyle="1" w:styleId="Encabezadoimpar">
    <w:name w:val="Encabezado impar"/>
    <w:basedOn w:val="Normal"/>
    <w:unhideWhenUsed/>
    <w:qFormat/>
    <w:pPr>
      <w:pBdr>
        <w:bottom w:val="single" w:sz="4" w:space="1" w:color="94B6D2" w:themeColor="accent1"/>
      </w:pBdr>
      <w:spacing w:after="0" w:line="240" w:lineRule="auto"/>
      <w:jc w:val="right"/>
    </w:pPr>
    <w:rPr>
      <w:rFonts w:eastAsia="Times New Roman"/>
      <w:b/>
      <w:color w:val="775F55" w:themeColor="text2"/>
      <w:sz w:val="20"/>
    </w:rPr>
  </w:style>
  <w:style w:type="paragraph" w:customStyle="1" w:styleId="SinEspaciado0">
    <w:name w:val="SinEspaciado"/>
    <w:basedOn w:val="Normal"/>
    <w:qFormat/>
    <w:pPr>
      <w:framePr w:wrap="auto" w:hAnchor="page" w:xAlign="center" w:yAlign="top"/>
      <w:spacing w:after="0" w:line="240" w:lineRule="auto"/>
      <w:suppressOverlap/>
    </w:pPr>
    <w:rPr>
      <w:szCs w:val="1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28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ahiam%20y%20Sandra\AppData\Roaming\Microsoft\Templates\Informe%20(tema%20Intermedio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F1A3F09C20644BAA6C3E2565956BA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A5601B-AF2B-4594-94A5-D1393E8839E4}"/>
      </w:docPartPr>
      <w:docPartBody>
        <w:p w:rsidR="00121B80" w:rsidRDefault="009A560C">
          <w:pPr>
            <w:pStyle w:val="2F1A3F09C20644BAA6C3E2565956BAAE"/>
          </w:pPr>
          <w:r>
            <w:rPr>
              <w:rFonts w:asciiTheme="majorHAnsi" w:eastAsiaTheme="majorEastAsia" w:hAnsiTheme="majorHAnsi" w:cstheme="majorBidi"/>
              <w:caps/>
              <w:color w:val="44546A" w:themeColor="text2"/>
              <w:sz w:val="110"/>
              <w:szCs w:val="110"/>
              <w:lang w:val="es-ES"/>
            </w:rPr>
            <w:t>[Escriba el título del documento]</w:t>
          </w:r>
        </w:p>
      </w:docPartBody>
    </w:docPart>
    <w:docPart>
      <w:docPartPr>
        <w:name w:val="00A265CDDD0743DC8652C4679D98D8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CFB829-7EA1-4A38-822F-1C50AC413679}"/>
      </w:docPartPr>
      <w:docPartBody>
        <w:p w:rsidR="00121B80" w:rsidRDefault="009A560C">
          <w:pPr>
            <w:pStyle w:val="00A265CDDD0743DC8652C4679D98D8C3"/>
          </w:pPr>
          <w:r>
            <w:rPr>
              <w:color w:val="FFFFFF" w:themeColor="background1"/>
              <w:sz w:val="32"/>
              <w:szCs w:val="32"/>
              <w:lang w:val="es-ES"/>
            </w:rPr>
            <w:t>[Seleccionar fecha]</w:t>
          </w:r>
        </w:p>
      </w:docPartBody>
    </w:docPart>
    <w:docPart>
      <w:docPartPr>
        <w:name w:val="7C67E8F82FAE4312B41BBC2337B664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44DF13-AF19-4826-8E16-1A13982302A5}"/>
      </w:docPartPr>
      <w:docPartBody>
        <w:p w:rsidR="00121B80" w:rsidRDefault="009A560C">
          <w:pPr>
            <w:pStyle w:val="7C67E8F82FAE4312B41BBC2337B66442"/>
          </w:pPr>
          <w:r>
            <w:rPr>
              <w:color w:val="FFFFFF" w:themeColor="background1"/>
              <w:sz w:val="40"/>
              <w:szCs w:val="40"/>
              <w:lang w:val="es-ES"/>
            </w:rPr>
            <w:t>[Escriba el subtítulo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w Cen MT">
    <w:altName w:val="Arial"/>
    <w:charset w:val="00"/>
    <w:family w:val="swiss"/>
    <w:pitch w:val="variable"/>
    <w:sig w:usb0="00000001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60C"/>
    <w:rsid w:val="00121B80"/>
    <w:rsid w:val="009A560C"/>
    <w:rsid w:val="00D33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unhideWhenUsed/>
    <w:qFormat/>
    <w:pPr>
      <w:spacing w:before="300" w:after="80" w:line="240" w:lineRule="auto"/>
      <w:outlineLvl w:val="0"/>
    </w:pPr>
    <w:rPr>
      <w:rFonts w:asciiTheme="majorHAnsi" w:eastAsiaTheme="minorHAnsi" w:hAnsiTheme="majorHAnsi" w:cs="Times New Roman"/>
      <w:caps/>
      <w:color w:val="44546A" w:themeColor="text2"/>
      <w:kern w:val="24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spacing w:before="240" w:after="80" w:line="264" w:lineRule="auto"/>
      <w:outlineLvl w:val="1"/>
    </w:pPr>
    <w:rPr>
      <w:rFonts w:eastAsiaTheme="minorHAnsi" w:cs="Times New Roman"/>
      <w:b/>
      <w:color w:val="5B9BD5" w:themeColor="accent1"/>
      <w:spacing w:val="20"/>
      <w:kern w:val="24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spacing w:before="240" w:after="60" w:line="264" w:lineRule="auto"/>
      <w:outlineLvl w:val="2"/>
    </w:pPr>
    <w:rPr>
      <w:rFonts w:eastAsiaTheme="minorHAnsi" w:cs="Times New Roman"/>
      <w:b/>
      <w:color w:val="000000" w:themeColor="text1"/>
      <w:spacing w:val="10"/>
      <w:kern w:val="24"/>
      <w:sz w:val="23"/>
      <w:szCs w:val="2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2F1A3F09C20644BAA6C3E2565956BAAE">
    <w:name w:val="2F1A3F09C20644BAA6C3E2565956BAAE"/>
  </w:style>
  <w:style w:type="paragraph" w:customStyle="1" w:styleId="00A265CDDD0743DC8652C4679D98D8C3">
    <w:name w:val="00A265CDDD0743DC8652C4679D98D8C3"/>
  </w:style>
  <w:style w:type="paragraph" w:customStyle="1" w:styleId="7C67E8F82FAE4312B41BBC2337B66442">
    <w:name w:val="7C67E8F82FAE4312B41BBC2337B66442"/>
  </w:style>
  <w:style w:type="paragraph" w:customStyle="1" w:styleId="8DBA1265C4BA488B9D05D6B2BF68D576">
    <w:name w:val="8DBA1265C4BA488B9D05D6B2BF68D576"/>
  </w:style>
  <w:style w:type="paragraph" w:customStyle="1" w:styleId="CA5B29C112594A3CABE5DF581DC4FB27">
    <w:name w:val="CA5B29C112594A3CABE5DF581DC4FB27"/>
  </w:style>
  <w:style w:type="paragraph" w:customStyle="1" w:styleId="C4D9A03FC7434DE4832A57B5AB4C9350">
    <w:name w:val="C4D9A03FC7434DE4832A57B5AB4C9350"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inorHAnsi" w:hAnsiTheme="majorHAnsi" w:cs="Times New Roman"/>
      <w:caps/>
      <w:color w:val="44546A" w:themeColor="text2"/>
      <w:kern w:val="24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Pr>
      <w:rFonts w:eastAsiaTheme="minorHAnsi" w:cs="Times New Roman"/>
      <w:b/>
      <w:color w:val="5B9BD5" w:themeColor="accent1"/>
      <w:spacing w:val="20"/>
      <w:kern w:val="24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Pr>
      <w:rFonts w:eastAsiaTheme="minorHAnsi" w:cs="Times New Roman"/>
      <w:b/>
      <w:color w:val="000000" w:themeColor="text1"/>
      <w:spacing w:val="10"/>
      <w:kern w:val="24"/>
      <w:sz w:val="23"/>
      <w:szCs w:val="23"/>
    </w:rPr>
  </w:style>
  <w:style w:type="paragraph" w:styleId="Citadestacada">
    <w:name w:val="Intense Quote"/>
    <w:basedOn w:val="Normal"/>
    <w:link w:val="CitadestacadaCar"/>
    <w:uiPriority w:val="30"/>
    <w:qFormat/>
    <w:pPr>
      <w:pBdr>
        <w:top w:val="double" w:sz="12" w:space="10" w:color="ED7D31" w:themeColor="accent2"/>
        <w:left w:val="double" w:sz="12" w:space="10" w:color="ED7D31" w:themeColor="accent2"/>
        <w:bottom w:val="double" w:sz="12" w:space="10" w:color="ED7D31" w:themeColor="accent2"/>
        <w:right w:val="double" w:sz="12" w:space="10" w:color="ED7D31" w:themeColor="accent2"/>
      </w:pBdr>
      <w:shd w:val="clear" w:color="auto" w:fill="FFFFFF" w:themeFill="background1"/>
      <w:spacing w:before="300" w:after="300" w:line="264" w:lineRule="auto"/>
      <w:ind w:left="720" w:right="720"/>
      <w:contextualSpacing/>
    </w:pPr>
    <w:rPr>
      <w:rFonts w:eastAsiaTheme="minorHAnsi" w:cs="Times New Roman"/>
      <w:b/>
      <w:color w:val="ED7D31" w:themeColor="accent2"/>
      <w:kern w:val="24"/>
      <w:sz w:val="23"/>
      <w:szCs w:val="23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rFonts w:eastAsiaTheme="minorHAnsi" w:cs="Times New Roman"/>
      <w:b/>
      <w:color w:val="ED7D31" w:themeColor="accent2"/>
      <w:kern w:val="24"/>
      <w:sz w:val="23"/>
      <w:szCs w:val="23"/>
      <w:shd w:val="clear" w:color="auto" w:fill="FFFFFF" w:themeFill="background1"/>
    </w:rPr>
  </w:style>
  <w:style w:type="paragraph" w:customStyle="1" w:styleId="322AF0B12930484FACA11CACE5503955">
    <w:name w:val="322AF0B12930484FACA11CACE55039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3.jpeg"/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Medi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2018-09-20T00:00:00</PublishDate>
  <Abstract/>
  <CompanyAddress/>
  <CompanyPhone/>
  <CompanyFax/>
  <CompanyEmail/>
</CoverPageProperties>
</file>

<file path=customXml/item2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DE95A0C693CEB341887D38A4A2B58B45040072C752107C5A7B47AA91A1EE638E6F1F" ma:contentTypeVersion="55" ma:contentTypeDescription="Create a new document." ma:contentTypeScope="" ma:versionID="3c98c83416931a21d43ed007fda5e4dd">
  <xsd:schema xmlns:xsd="http://www.w3.org/2001/XMLSchema" xmlns:xs="http://www.w3.org/2001/XMLSchema" xmlns:p="http://schemas.microsoft.com/office/2006/metadata/properties" xmlns:ns2="2958f784-0ef9-4616-b22d-512a8cad1f0d" xmlns:ns3="fb5acd76-e9f3-4601-9d69-91f53ab96ae6" targetNamespace="http://schemas.microsoft.com/office/2006/metadata/properties" ma:root="true" ma:fieldsID="938018c4f46d99993d20879d4e9ddff8" ns2:_="" ns3:_="">
    <xsd:import namespace="2958f784-0ef9-4616-b22d-512a8cad1f0d"/>
    <xsd:import namespace="fb5acd76-e9f3-4601-9d69-91f53ab96ae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58f784-0ef9-4616-b22d-512a8cad1f0d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ca69c71e-a029-4733-aca1-cabc27411b08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D80075B-F8CE-48D6-9BD2-D195F7E115A9}" ma:internalName="CSXSubmissionMarket" ma:readOnly="false" ma:showField="MarketName" ma:web="2958f784-0ef9-4616-b22d-512a8cad1f0d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9327d1a0-1a14-4b12-a74c-0f320f972977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1F044C38-11A0-4051-9DF8-A3AFA85E16DC}" ma:internalName="InProjectListLookup" ma:readOnly="true" ma:showField="InProjectList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3b364bcb-a06e-4da1-8475-f5243c3236b2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1F044C38-11A0-4051-9DF8-A3AFA85E16DC}" ma:internalName="LastCompleteVersionLookup" ma:readOnly="true" ma:showField="LastCompleteVersion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1F044C38-11A0-4051-9DF8-A3AFA85E16DC}" ma:internalName="LastPreviewErrorLookup" ma:readOnly="true" ma:showField="LastPreviewError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1F044C38-11A0-4051-9DF8-A3AFA85E16DC}" ma:internalName="LastPreviewResultLookup" ma:readOnly="true" ma:showField="LastPreviewResult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1F044C38-11A0-4051-9DF8-A3AFA85E16DC}" ma:internalName="LastPreviewAttemptDateLookup" ma:readOnly="true" ma:showField="LastPreviewAttemptDate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1F044C38-11A0-4051-9DF8-A3AFA85E16DC}" ma:internalName="LastPreviewedByLookup" ma:readOnly="true" ma:showField="LastPreviewedBy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1F044C38-11A0-4051-9DF8-A3AFA85E16DC}" ma:internalName="LastPreviewTimeLookup" ma:readOnly="true" ma:showField="LastPreviewTime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1F044C38-11A0-4051-9DF8-A3AFA85E16DC}" ma:internalName="LastPreviewVersionLookup" ma:readOnly="true" ma:showField="LastPreviewVersion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1F044C38-11A0-4051-9DF8-A3AFA85E16DC}" ma:internalName="LastPublishErrorLookup" ma:readOnly="true" ma:showField="LastPublishError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1F044C38-11A0-4051-9DF8-A3AFA85E16DC}" ma:internalName="LastPublishResultLookup" ma:readOnly="true" ma:showField="LastPublishResult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1F044C38-11A0-4051-9DF8-A3AFA85E16DC}" ma:internalName="LastPublishAttemptDateLookup" ma:readOnly="true" ma:showField="LastPublishAttemptDate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1F044C38-11A0-4051-9DF8-A3AFA85E16DC}" ma:internalName="LastPublishedByLookup" ma:readOnly="true" ma:showField="LastPublishedBy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1F044C38-11A0-4051-9DF8-A3AFA85E16DC}" ma:internalName="LastPublishTimeLookup" ma:readOnly="true" ma:showField="LastPublishTime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1F044C38-11A0-4051-9DF8-A3AFA85E16DC}" ma:internalName="LastPublishVersionLookup" ma:readOnly="true" ma:showField="LastPublishVersion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AC64899A-88C0-4725-BCFC-902FA402DE74}" ma:internalName="LocLastLocAttemptVersionLookup" ma:readOnly="false" ma:showField="LastLocAttemptVersion" ma:web="2958f784-0ef9-4616-b22d-512a8cad1f0d">
      <xsd:simpleType>
        <xsd:restriction base="dms:Lookup"/>
      </xsd:simpleType>
    </xsd:element>
    <xsd:element name="LocLastLocAttemptVersionTypeLookup" ma:index="72" nillable="true" ma:displayName="Loc Last Loc Attempt Version Type" ma:default="" ma:list="{AC64899A-88C0-4725-BCFC-902FA402DE74}" ma:internalName="LocLastLocAttemptVersionTypeLookup" ma:readOnly="true" ma:showField="LastLocAttemptVersionType" ma:web="2958f784-0ef9-4616-b22d-512a8cad1f0d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AC64899A-88C0-4725-BCFC-902FA402DE74}" ma:internalName="LocNewPublishedVersionLookup" ma:readOnly="true" ma:showField="NewPublishedVersion" ma:web="2958f784-0ef9-4616-b22d-512a8cad1f0d">
      <xsd:simpleType>
        <xsd:restriction base="dms:Lookup"/>
      </xsd:simpleType>
    </xsd:element>
    <xsd:element name="LocOverallHandbackStatusLookup" ma:index="76" nillable="true" ma:displayName="Loc Overall Handback Status" ma:default="" ma:list="{AC64899A-88C0-4725-BCFC-902FA402DE74}" ma:internalName="LocOverallHandbackStatusLookup" ma:readOnly="true" ma:showField="OverallHandbackStatus" ma:web="2958f784-0ef9-4616-b22d-512a8cad1f0d">
      <xsd:simpleType>
        <xsd:restriction base="dms:Lookup"/>
      </xsd:simpleType>
    </xsd:element>
    <xsd:element name="LocOverallLocStatusLookup" ma:index="77" nillable="true" ma:displayName="Loc Overall Localize Status" ma:default="" ma:list="{AC64899A-88C0-4725-BCFC-902FA402DE74}" ma:internalName="LocOverallLocStatusLookup" ma:readOnly="true" ma:showField="OverallLocStatus" ma:web="2958f784-0ef9-4616-b22d-512a8cad1f0d">
      <xsd:simpleType>
        <xsd:restriction base="dms:Lookup"/>
      </xsd:simpleType>
    </xsd:element>
    <xsd:element name="LocOverallPreviewStatusLookup" ma:index="78" nillable="true" ma:displayName="Loc Overall Preview Status" ma:default="" ma:list="{AC64899A-88C0-4725-BCFC-902FA402DE74}" ma:internalName="LocOverallPreviewStatusLookup" ma:readOnly="true" ma:showField="OverallPreviewStatus" ma:web="2958f784-0ef9-4616-b22d-512a8cad1f0d">
      <xsd:simpleType>
        <xsd:restriction base="dms:Lookup"/>
      </xsd:simpleType>
    </xsd:element>
    <xsd:element name="LocOverallPublishStatusLookup" ma:index="79" nillable="true" ma:displayName="Loc Overall Publish Status" ma:default="" ma:list="{AC64899A-88C0-4725-BCFC-902FA402DE74}" ma:internalName="LocOverallPublishStatusLookup" ma:readOnly="true" ma:showField="OverallPublishStatus" ma:web="2958f784-0ef9-4616-b22d-512a8cad1f0d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AC64899A-88C0-4725-BCFC-902FA402DE74}" ma:internalName="LocProcessedForHandoffsLookup" ma:readOnly="true" ma:showField="ProcessedForHandoffs" ma:web="2958f784-0ef9-4616-b22d-512a8cad1f0d">
      <xsd:simpleType>
        <xsd:restriction base="dms:Lookup"/>
      </xsd:simpleType>
    </xsd:element>
    <xsd:element name="LocProcessedForMarketsLookup" ma:index="82" nillable="true" ma:displayName="Loc Processed For Markets" ma:default="" ma:list="{AC64899A-88C0-4725-BCFC-902FA402DE74}" ma:internalName="LocProcessedForMarketsLookup" ma:readOnly="true" ma:showField="ProcessedForMarkets" ma:web="2958f784-0ef9-4616-b22d-512a8cad1f0d">
      <xsd:simpleType>
        <xsd:restriction base="dms:Lookup"/>
      </xsd:simpleType>
    </xsd:element>
    <xsd:element name="LocPublishedDependentAssetsLookup" ma:index="83" nillable="true" ma:displayName="Loc Published Dependent Assets" ma:default="" ma:list="{AC64899A-88C0-4725-BCFC-902FA402DE74}" ma:internalName="LocPublishedDependentAssetsLookup" ma:readOnly="true" ma:showField="PublishedDependentAssets" ma:web="2958f784-0ef9-4616-b22d-512a8cad1f0d">
      <xsd:simpleType>
        <xsd:restriction base="dms:Lookup"/>
      </xsd:simpleType>
    </xsd:element>
    <xsd:element name="LocPublishedLinkedAssetsLookup" ma:index="84" nillable="true" ma:displayName="Loc Published Linked Assets" ma:default="" ma:list="{AC64899A-88C0-4725-BCFC-902FA402DE74}" ma:internalName="LocPublishedLinkedAssetsLookup" ma:readOnly="true" ma:showField="PublishedLinkedAssets" ma:web="2958f784-0ef9-4616-b22d-512a8cad1f0d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251ee2d3-c117-4524-b3f1-1010c3cab2a3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D80075B-F8CE-48D6-9BD2-D195F7E115A9}" ma:internalName="Markets" ma:readOnly="false" ma:showField="MarketName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1F044C38-11A0-4051-9DF8-A3AFA85E16DC}" ma:internalName="NumOfRatingsLookup" ma:readOnly="true" ma:showField="NumOfRatings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1F044C38-11A0-4051-9DF8-A3AFA85E16DC}" ma:internalName="PublishStatusLookup" ma:readOnly="false" ma:showField="PublishStatus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54e2ea7-8c43-4b3c-9db4-bd71f7cfe4f4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33f01220-6030-4880-975f-b9ea0de09f53}" ma:internalName="TaxCatchAll" ma:showField="CatchAllData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33f01220-6030-4880-975f-b9ea0de09f53}" ma:internalName="TaxCatchAllLabel" ma:readOnly="true" ma:showField="CatchAllDataLabel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5acd76-e9f3-4601-9d69-91f53ab96ae6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ditorialTags xmlns="2958f784-0ef9-4616-b22d-512a8cad1f0d" xsi:nil="true"/>
    <TPExecutable xmlns="2958f784-0ef9-4616-b22d-512a8cad1f0d" xsi:nil="true"/>
    <DirectSourceMarket xmlns="2958f784-0ef9-4616-b22d-512a8cad1f0d">english</DirectSourceMarket>
    <SubmitterId xmlns="2958f784-0ef9-4616-b22d-512a8cad1f0d" xsi:nil="true"/>
    <AssetType xmlns="2958f784-0ef9-4616-b22d-512a8cad1f0d" xsi:nil="true"/>
    <Milestone xmlns="2958f784-0ef9-4616-b22d-512a8cad1f0d" xsi:nil="true"/>
    <OriginAsset xmlns="2958f784-0ef9-4616-b22d-512a8cad1f0d" xsi:nil="true"/>
    <TPComponent xmlns="2958f784-0ef9-4616-b22d-512a8cad1f0d" xsi:nil="true"/>
    <AssetId xmlns="2958f784-0ef9-4616-b22d-512a8cad1f0d">TP101808877</AssetId>
    <NumericId xmlns="2958f784-0ef9-4616-b22d-512a8cad1f0d">101808877</NumericId>
    <TPFriendlyName xmlns="2958f784-0ef9-4616-b22d-512a8cad1f0d" xsi:nil="true"/>
    <SourceTitle xmlns="2958f784-0ef9-4616-b22d-512a8cad1f0d" xsi:nil="true"/>
    <TPApplication xmlns="2958f784-0ef9-4616-b22d-512a8cad1f0d" xsi:nil="true"/>
    <TPLaunchHelpLink xmlns="2958f784-0ef9-4616-b22d-512a8cad1f0d" xsi:nil="true"/>
    <OpenTemplate xmlns="2958f784-0ef9-4616-b22d-512a8cad1f0d">true</OpenTemplate>
    <PlannedPubDate xmlns="2958f784-0ef9-4616-b22d-512a8cad1f0d">2009-11-17T04:50:00+00:00</PlannedPubDate>
    <CrawlForDependencies xmlns="2958f784-0ef9-4616-b22d-512a8cad1f0d">false</CrawlForDependencies>
    <ParentAssetId xmlns="2958f784-0ef9-4616-b22d-512a8cad1f0d" xsi:nil="true"/>
    <TrustLevel xmlns="2958f784-0ef9-4616-b22d-512a8cad1f0d">1 Microsoft Managed Content</TrustLevel>
    <PublishStatusLookup xmlns="2958f784-0ef9-4616-b22d-512a8cad1f0d">
      <Value>309756</Value>
      <Value>624860</Value>
    </PublishStatusLookup>
    <TemplateTemplateType xmlns="2958f784-0ef9-4616-b22d-512a8cad1f0d">Word Document Template</TemplateTemplateType>
    <IsSearchable xmlns="2958f784-0ef9-4616-b22d-512a8cad1f0d">false</IsSearchable>
    <TPNamespace xmlns="2958f784-0ef9-4616-b22d-512a8cad1f0d" xsi:nil="true"/>
    <Providers xmlns="2958f784-0ef9-4616-b22d-512a8cad1f0d" xsi:nil="true"/>
    <Markets xmlns="2958f784-0ef9-4616-b22d-512a8cad1f0d"/>
    <OriginalSourceMarket xmlns="2958f784-0ef9-4616-b22d-512a8cad1f0d">english</OriginalSourceMarket>
    <TPInstallLocation xmlns="2958f784-0ef9-4616-b22d-512a8cad1f0d" xsi:nil="true"/>
    <TPAppVersion xmlns="2958f784-0ef9-4616-b22d-512a8cad1f0d" xsi:nil="true"/>
    <TPCommandLine xmlns="2958f784-0ef9-4616-b22d-512a8cad1f0d" xsi:nil="true"/>
    <APAuthor xmlns="2958f784-0ef9-4616-b22d-512a8cad1f0d">
      <UserInfo>
        <DisplayName/>
        <AccountId>1073741823</AccountId>
        <AccountType/>
      </UserInfo>
    </APAuthor>
    <EditorialStatus xmlns="2958f784-0ef9-4616-b22d-512a8cad1f0d" xsi:nil="true"/>
    <PublishTargets xmlns="2958f784-0ef9-4616-b22d-512a8cad1f0d">OfficeOnline</PublishTargets>
    <TPLaunchHelpLinkType xmlns="2958f784-0ef9-4616-b22d-512a8cad1f0d">Template</TPLaunchHelpLinkType>
    <TPClientViewer xmlns="2958f784-0ef9-4616-b22d-512a8cad1f0d" xsi:nil="true"/>
    <CSXHash xmlns="2958f784-0ef9-4616-b22d-512a8cad1f0d" xsi:nil="true"/>
    <IsDeleted xmlns="2958f784-0ef9-4616-b22d-512a8cad1f0d">false</IsDeleted>
    <ShowIn xmlns="2958f784-0ef9-4616-b22d-512a8cad1f0d">Show everywhere</ShowIn>
    <UANotes xmlns="2958f784-0ef9-4616-b22d-512a8cad1f0d" xsi:nil="true"/>
    <TemplateStatus xmlns="2958f784-0ef9-4616-b22d-512a8cad1f0d" xsi:nil="true"/>
    <Downloads xmlns="2958f784-0ef9-4616-b22d-512a8cad1f0d">0</Downloads>
    <HandoffToMSDN xmlns="2958f784-0ef9-4616-b22d-512a8cad1f0d" xsi:nil="true"/>
    <AssetStart xmlns="2958f784-0ef9-4616-b22d-512a8cad1f0d">2010-07-09T13:35:44+00:00</AssetStart>
    <LastHandOff xmlns="2958f784-0ef9-4616-b22d-512a8cad1f0d" xsi:nil="true"/>
    <APDescription xmlns="2958f784-0ef9-4616-b22d-512a8cad1f0d" xsi:nil="true"/>
    <Description0 xmlns="fb5acd76-e9f3-4601-9d69-91f53ab96ae6" xsi:nil="true"/>
    <OOCacheId xmlns="2958f784-0ef9-4616-b22d-512a8cad1f0d" xsi:nil="true"/>
    <CSXSubmissionMarket xmlns="2958f784-0ef9-4616-b22d-512a8cad1f0d" xsi:nil="true"/>
    <ArtSampleDocs xmlns="2958f784-0ef9-4616-b22d-512a8cad1f0d" xsi:nil="true"/>
    <UALocRecommendation xmlns="2958f784-0ef9-4616-b22d-512a8cad1f0d">Localize</UALocRecommendation>
    <Component xmlns="fb5acd76-e9f3-4601-9d69-91f53ab96ae6" xsi:nil="true"/>
    <VoteCount xmlns="2958f784-0ef9-4616-b22d-512a8cad1f0d" xsi:nil="true"/>
    <ClipArtFilename xmlns="2958f784-0ef9-4616-b22d-512a8cad1f0d" xsi:nil="true"/>
    <Provider xmlns="2958f784-0ef9-4616-b22d-512a8cad1f0d" xsi:nil="true"/>
    <AssetExpire xmlns="2958f784-0ef9-4616-b22d-512a8cad1f0d">2100-01-01T00:00:00+00:00</AssetExpire>
    <ThumbnailAssetId xmlns="2958f784-0ef9-4616-b22d-512a8cad1f0d" xsi:nil="true"/>
    <ApprovalStatus xmlns="2958f784-0ef9-4616-b22d-512a8cad1f0d">InProgress</ApprovalStatus>
    <LastModifiedDateTime xmlns="2958f784-0ef9-4616-b22d-512a8cad1f0d" xsi:nil="true"/>
    <LastPublishResultLookup xmlns="2958f784-0ef9-4616-b22d-512a8cad1f0d" xsi:nil="true"/>
    <LegacyData xmlns="2958f784-0ef9-4616-b22d-512a8cad1f0d" xsi:nil="true"/>
    <BusinessGroup xmlns="2958f784-0ef9-4616-b22d-512a8cad1f0d" xsi:nil="true"/>
    <IntlLocPriority xmlns="2958f784-0ef9-4616-b22d-512a8cad1f0d" xsi:nil="true"/>
    <UAProjectedTotalWords xmlns="2958f784-0ef9-4616-b22d-512a8cad1f0d" xsi:nil="true"/>
    <PrimaryImageGen xmlns="2958f784-0ef9-4616-b22d-512a8cad1f0d">false</PrimaryImageGen>
    <IntlLangReview xmlns="2958f784-0ef9-4616-b22d-512a8cad1f0d" xsi:nil="true"/>
    <MachineTranslated xmlns="2958f784-0ef9-4616-b22d-512a8cad1f0d">false</MachineTranslated>
    <OutputCachingOn xmlns="2958f784-0ef9-4616-b22d-512a8cad1f0d">false</OutputCachingOn>
    <AcquiredFrom xmlns="2958f784-0ef9-4616-b22d-512a8cad1f0d" xsi:nil="true"/>
    <ContentItem xmlns="2958f784-0ef9-4616-b22d-512a8cad1f0d" xsi:nil="true"/>
    <TimesCloned xmlns="2958f784-0ef9-4616-b22d-512a8cad1f0d" xsi:nil="true"/>
    <AverageRating xmlns="2958f784-0ef9-4616-b22d-512a8cad1f0d" xsi:nil="true"/>
    <CSXUpdate xmlns="2958f784-0ef9-4616-b22d-512a8cad1f0d">false</CSXUpdate>
    <CSXSubmissionDate xmlns="2958f784-0ef9-4616-b22d-512a8cad1f0d" xsi:nil="true"/>
    <IntlLangReviewDate xmlns="2958f784-0ef9-4616-b22d-512a8cad1f0d" xsi:nil="true"/>
    <PolicheckWords xmlns="2958f784-0ef9-4616-b22d-512a8cad1f0d" xsi:nil="true"/>
    <UALocComments xmlns="2958f784-0ef9-4616-b22d-512a8cad1f0d" xsi:nil="true"/>
    <ApprovalLog xmlns="2958f784-0ef9-4616-b22d-512a8cad1f0d" xsi:nil="true"/>
    <BugNumber xmlns="2958f784-0ef9-4616-b22d-512a8cad1f0d" xsi:nil="true"/>
    <FriendlyTitle xmlns="2958f784-0ef9-4616-b22d-512a8cad1f0d" xsi:nil="true"/>
    <MarketSpecific xmlns="2958f784-0ef9-4616-b22d-512a8cad1f0d" xsi:nil="true"/>
    <IntlLangReviewer xmlns="2958f784-0ef9-4616-b22d-512a8cad1f0d" xsi:nil="true"/>
    <UACurrentWords xmlns="2958f784-0ef9-4616-b22d-512a8cad1f0d" xsi:nil="true"/>
    <DSATActionTaken xmlns="2958f784-0ef9-4616-b22d-512a8cad1f0d" xsi:nil="true"/>
    <APEditor xmlns="2958f784-0ef9-4616-b22d-512a8cad1f0d">
      <UserInfo>
        <DisplayName/>
        <AccountId xsi:nil="true"/>
        <AccountType/>
      </UserInfo>
    </APEditor>
    <Manager xmlns="2958f784-0ef9-4616-b22d-512a8cad1f0d" xsi:nil="true"/>
    <BlockPublish xmlns="2958f784-0ef9-4616-b22d-512a8cad1f0d" xsi:nil="true"/>
    <InternalTagsTaxHTField0 xmlns="2958f784-0ef9-4616-b22d-512a8cad1f0d">
      <Terms xmlns="http://schemas.microsoft.com/office/infopath/2007/PartnerControls"/>
    </InternalTagsTaxHTField0>
    <LocComments xmlns="2958f784-0ef9-4616-b22d-512a8cad1f0d" xsi:nil="true"/>
    <LocalizationTagsTaxHTField0 xmlns="2958f784-0ef9-4616-b22d-512a8cad1f0d">
      <Terms xmlns="http://schemas.microsoft.com/office/infopath/2007/PartnerControls"/>
    </LocalizationTagsTaxHTField0>
    <OriginalRelease xmlns="2958f784-0ef9-4616-b22d-512a8cad1f0d">14</OriginalRelease>
    <FeatureTagsTaxHTField0 xmlns="2958f784-0ef9-4616-b22d-512a8cad1f0d">
      <Terms xmlns="http://schemas.microsoft.com/office/infopath/2007/PartnerControls"/>
    </FeatureTagsTaxHTField0>
    <LocManualTestRequired xmlns="2958f784-0ef9-4616-b22d-512a8cad1f0d">false</LocManualTestRequired>
    <RecommendationsModifier xmlns="2958f784-0ef9-4616-b22d-512a8cad1f0d" xsi:nil="true"/>
    <CampaignTagsTaxHTField0 xmlns="2958f784-0ef9-4616-b22d-512a8cad1f0d">
      <Terms xmlns="http://schemas.microsoft.com/office/infopath/2007/PartnerControls"/>
    </CampaignTagsTaxHTField0>
    <TaxCatchAll xmlns="2958f784-0ef9-4616-b22d-512a8cad1f0d"/>
    <LocRecommendedHandoff xmlns="2958f784-0ef9-4616-b22d-512a8cad1f0d" xsi:nil="true"/>
    <ScenarioTagsTaxHTField0 xmlns="2958f784-0ef9-4616-b22d-512a8cad1f0d">
      <Terms xmlns="http://schemas.microsoft.com/office/infopath/2007/PartnerControls"/>
    </ScenarioTagsTaxHTField0>
    <LocLastLocAttemptVersionLookup xmlns="2958f784-0ef9-4616-b22d-512a8cad1f0d">291851</LocLastLocAttemptVersionLookup>
    <LocMarketGroupTiers2 xmlns="2958f784-0ef9-4616-b22d-512a8cad1f0d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0D242DE-FD3E-4AF6-B22B-0478C246FE4F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E0190966-1EB0-424D-A70F-00D46F865B7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CA35315-56EE-485E-90EF-AE49253BE4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58f784-0ef9-4616-b22d-512a8cad1f0d"/>
    <ds:schemaRef ds:uri="fb5acd76-e9f3-4601-9d69-91f53ab96a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1748F95-94A1-46DA-B75F-281472621440}">
  <ds:schemaRefs>
    <ds:schemaRef ds:uri="http://schemas.microsoft.com/office/2006/metadata/properties"/>
    <ds:schemaRef ds:uri="http://schemas.microsoft.com/office/infopath/2007/PartnerControls"/>
    <ds:schemaRef ds:uri="2958f784-0ef9-4616-b22d-512a8cad1f0d"/>
    <ds:schemaRef ds:uri="fb5acd76-e9f3-4601-9d69-91f53ab96ae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Informe (tema Intermedio)</Template>
  <TotalTime>1</TotalTime>
  <Pages>5</Pages>
  <Words>144</Words>
  <Characters>794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Barrio las Acacias Marinilla.</vt:lpstr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Barrio las Acacias Marinilla.</dc:title>
  <dc:subject>Descripción:</dc:subject>
  <dc:creator>Brahiam y Sandra</dc:creator>
  <cp:lastModifiedBy>Usuario-13</cp:lastModifiedBy>
  <cp:revision>2</cp:revision>
  <dcterms:created xsi:type="dcterms:W3CDTF">2018-09-23T20:32:00Z</dcterms:created>
  <dcterms:modified xsi:type="dcterms:W3CDTF">2018-09-23T20:32:00Z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0x010100DE95A0C693CEB341887D38A4A2B58B45040072C752107C5A7B47AA91A1EE638E6F1F</vt:lpwstr>
  </property>
</Properties>
</file>